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E8E39" w14:textId="77777777" w:rsidR="008E7545" w:rsidRPr="00D90CEF" w:rsidRDefault="008E7545" w:rsidP="00C92AB0">
      <w:pPr>
        <w:tabs>
          <w:tab w:val="left" w:pos="142"/>
        </w:tabs>
        <w:ind w:rightChars="37" w:right="81"/>
        <w:jc w:val="center"/>
        <w:rPr>
          <w:rFonts w:ascii="ＭＳ 明朝"/>
          <w:szCs w:val="21"/>
        </w:rPr>
      </w:pPr>
      <w:r w:rsidRPr="00D90CEF">
        <w:rPr>
          <w:rFonts w:ascii="ＭＳ 明朝" w:hAnsi="ＭＳ 明朝" w:hint="eastAsia"/>
          <w:szCs w:val="21"/>
        </w:rPr>
        <w:t>学術</w:t>
      </w:r>
      <w:r w:rsidR="00A5428E">
        <w:rPr>
          <w:rFonts w:ascii="ＭＳ 明朝" w:hAnsi="ＭＳ 明朝" w:hint="eastAsia"/>
          <w:szCs w:val="21"/>
        </w:rPr>
        <w:t>コンサルティング</w:t>
      </w:r>
      <w:r w:rsidRPr="00D90CEF">
        <w:rPr>
          <w:rFonts w:ascii="ＭＳ 明朝" w:hAnsi="ＭＳ 明朝" w:hint="eastAsia"/>
          <w:szCs w:val="21"/>
        </w:rPr>
        <w:t>契約書</w:t>
      </w:r>
    </w:p>
    <w:p w14:paraId="77B2DF0B" w14:textId="77777777" w:rsidR="008E7545" w:rsidRPr="006A6E0E" w:rsidRDefault="008E7545" w:rsidP="00C92AB0">
      <w:pPr>
        <w:ind w:rightChars="37" w:right="81"/>
        <w:rPr>
          <w:rFonts w:ascii="ＭＳ 明朝"/>
          <w:szCs w:val="21"/>
        </w:rPr>
      </w:pPr>
    </w:p>
    <w:p w14:paraId="2423AE00" w14:textId="5E9A1DCA" w:rsidR="008E7545" w:rsidRPr="00D90CEF" w:rsidRDefault="008E7545" w:rsidP="00C92AB0">
      <w:pPr>
        <w:tabs>
          <w:tab w:val="left" w:pos="142"/>
        </w:tabs>
        <w:ind w:rightChars="37" w:right="81" w:firstLineChars="100" w:firstLine="220"/>
        <w:rPr>
          <w:rFonts w:ascii="ＭＳ 明朝"/>
          <w:szCs w:val="21"/>
        </w:rPr>
      </w:pPr>
      <w:r w:rsidRPr="00D90CEF">
        <w:rPr>
          <w:rFonts w:ascii="ＭＳ 明朝" w:hAnsi="ＭＳ 明朝" w:hint="eastAsia"/>
          <w:szCs w:val="21"/>
        </w:rPr>
        <w:t>受託者国立大学法人九州工業大学（以下「甲」という。）と委託者</w:t>
      </w:r>
      <w:r w:rsidR="0000112D">
        <w:rPr>
          <w:rFonts w:ascii="ＭＳ 明朝" w:hAnsi="ＭＳ 明朝" w:hint="eastAsia"/>
          <w:szCs w:val="21"/>
        </w:rPr>
        <w:t xml:space="preserve">　</w:t>
      </w:r>
      <w:r w:rsidR="00356E06">
        <w:rPr>
          <w:rFonts w:ascii="ＭＳ 明朝" w:hAnsi="ＭＳ 明朝" w:hint="eastAsia"/>
          <w:szCs w:val="21"/>
        </w:rPr>
        <w:t xml:space="preserve">　　　　　　　</w:t>
      </w:r>
      <w:r w:rsidRPr="00D90CEF">
        <w:rPr>
          <w:rFonts w:ascii="ＭＳ 明朝" w:hAnsi="ＭＳ 明朝" w:hint="eastAsia"/>
          <w:szCs w:val="21"/>
        </w:rPr>
        <w:t>（以下「乙」という。）とは、</w:t>
      </w:r>
      <w:r w:rsidR="000D3214">
        <w:rPr>
          <w:rFonts w:ascii="ＭＳ 明朝" w:hAnsi="ＭＳ 明朝" w:hint="eastAsia"/>
          <w:szCs w:val="21"/>
        </w:rPr>
        <w:t>次の条項によって学術コンサルティング契約（以下「本契約」という。）を</w:t>
      </w:r>
      <w:r w:rsidRPr="00D90CEF">
        <w:rPr>
          <w:rFonts w:ascii="ＭＳ 明朝" w:hAnsi="ＭＳ 明朝" w:hint="eastAsia"/>
          <w:szCs w:val="21"/>
        </w:rPr>
        <w:t>締結する</w:t>
      </w:r>
      <w:r w:rsidR="000D3214">
        <w:rPr>
          <w:rFonts w:ascii="ＭＳ 明朝" w:hAnsi="ＭＳ 明朝" w:hint="eastAsia"/>
          <w:szCs w:val="21"/>
        </w:rPr>
        <w:t>ものとする</w:t>
      </w:r>
      <w:r w:rsidRPr="00D90CEF">
        <w:rPr>
          <w:rFonts w:ascii="ＭＳ 明朝" w:hAnsi="ＭＳ 明朝" w:hint="eastAsia"/>
          <w:szCs w:val="21"/>
        </w:rPr>
        <w:t>。</w:t>
      </w:r>
    </w:p>
    <w:p w14:paraId="07D6E9EE" w14:textId="77777777" w:rsidR="008E7545" w:rsidRPr="00B4439A" w:rsidRDefault="008E7545" w:rsidP="00672F84">
      <w:pPr>
        <w:tabs>
          <w:tab w:val="left" w:pos="426"/>
        </w:tabs>
        <w:ind w:rightChars="37" w:right="81"/>
        <w:rPr>
          <w:rFonts w:ascii="ＭＳ 明朝"/>
          <w:szCs w:val="21"/>
        </w:rPr>
      </w:pPr>
    </w:p>
    <w:p w14:paraId="5AD8FE37" w14:textId="77777777" w:rsidR="008E7545" w:rsidRPr="00D90CEF" w:rsidRDefault="008E7545" w:rsidP="00C92AB0">
      <w:pPr>
        <w:tabs>
          <w:tab w:val="left" w:pos="142"/>
        </w:tabs>
        <w:ind w:rightChars="37" w:right="81"/>
        <w:rPr>
          <w:rFonts w:ascii="ＭＳ 明朝"/>
          <w:szCs w:val="21"/>
        </w:rPr>
      </w:pPr>
      <w:r w:rsidRPr="00D90CEF">
        <w:rPr>
          <w:rFonts w:ascii="ＭＳ 明朝" w:hAnsi="ＭＳ 明朝" w:hint="eastAsia"/>
          <w:szCs w:val="21"/>
        </w:rPr>
        <w:t>（定義）</w:t>
      </w:r>
    </w:p>
    <w:p w14:paraId="519D6B02" w14:textId="77777777" w:rsidR="008E7545" w:rsidRPr="00D90CEF" w:rsidRDefault="008E7545" w:rsidP="00C92AB0">
      <w:pPr>
        <w:ind w:left="220" w:rightChars="37" w:right="81" w:hangingChars="100" w:hanging="220"/>
        <w:rPr>
          <w:szCs w:val="21"/>
        </w:rPr>
      </w:pPr>
      <w:r w:rsidRPr="00D90CEF">
        <w:rPr>
          <w:rFonts w:hint="eastAsia"/>
          <w:szCs w:val="21"/>
        </w:rPr>
        <w:t>第１条　本契約において、次の各号に掲げる用語の定義は、当該各号に定めるところによる。</w:t>
      </w:r>
    </w:p>
    <w:p w14:paraId="1F1EFC34" w14:textId="77777777" w:rsidR="008E7545" w:rsidRPr="00D90CEF" w:rsidRDefault="00E27B2F" w:rsidP="00C92AB0">
      <w:pPr>
        <w:pStyle w:val="1"/>
        <w:tabs>
          <w:tab w:val="left" w:pos="993"/>
        </w:tabs>
        <w:ind w:leftChars="104" w:left="449" w:rightChars="37" w:right="81" w:hangingChars="100" w:hanging="220"/>
        <w:rPr>
          <w:rFonts w:ascii="ＭＳ 明朝"/>
          <w:szCs w:val="21"/>
        </w:rPr>
      </w:pPr>
      <w:r>
        <w:rPr>
          <w:rFonts w:ascii="ＭＳ 明朝" w:hAnsi="ＭＳ 明朝" w:hint="eastAsia"/>
          <w:szCs w:val="21"/>
        </w:rPr>
        <w:t>(1)</w:t>
      </w:r>
      <w:r w:rsidR="008E7545" w:rsidRPr="00D90CEF">
        <w:rPr>
          <w:rFonts w:ascii="ＭＳ 明朝" w:hAnsi="ＭＳ 明朝" w:hint="eastAsia"/>
          <w:szCs w:val="21"/>
        </w:rPr>
        <w:t>「学術</w:t>
      </w:r>
      <w:r w:rsidR="004E3634">
        <w:rPr>
          <w:rFonts w:ascii="ＭＳ 明朝" w:hAnsi="ＭＳ 明朝" w:hint="eastAsia"/>
          <w:szCs w:val="21"/>
        </w:rPr>
        <w:t>コンサルティング</w:t>
      </w:r>
      <w:r w:rsidR="008E7545" w:rsidRPr="00D90CEF">
        <w:rPr>
          <w:rFonts w:ascii="ＭＳ 明朝" w:hAnsi="ＭＳ 明朝" w:hint="eastAsia"/>
          <w:szCs w:val="21"/>
        </w:rPr>
        <w:t>」とは、</w:t>
      </w:r>
      <w:r w:rsidR="00794AF4">
        <w:rPr>
          <w:rFonts w:ascii="ＭＳ 明朝" w:hAnsi="ＭＳ 明朝" w:hint="eastAsia"/>
          <w:szCs w:val="21"/>
        </w:rPr>
        <w:t>乙</w:t>
      </w:r>
      <w:r w:rsidR="00794AF4" w:rsidRPr="00794AF4">
        <w:rPr>
          <w:rFonts w:ascii="ＭＳ 明朝" w:hAnsi="ＭＳ 明朝" w:hint="eastAsia"/>
          <w:szCs w:val="21"/>
        </w:rPr>
        <w:t>の委託を受けて</w:t>
      </w:r>
      <w:r w:rsidR="00794AF4">
        <w:rPr>
          <w:rFonts w:ascii="ＭＳ 明朝" w:hAnsi="ＭＳ 明朝" w:hint="eastAsia"/>
          <w:szCs w:val="21"/>
        </w:rPr>
        <w:t>、甲</w:t>
      </w:r>
      <w:r w:rsidR="00794AF4" w:rsidRPr="00794AF4">
        <w:rPr>
          <w:rFonts w:ascii="ＭＳ 明朝" w:hAnsi="ＭＳ 明朝" w:hint="eastAsia"/>
          <w:szCs w:val="21"/>
        </w:rPr>
        <w:t>の職員がその教育</w:t>
      </w:r>
      <w:r w:rsidR="00794AF4">
        <w:rPr>
          <w:rFonts w:ascii="ＭＳ 明朝" w:hAnsi="ＭＳ 明朝" w:hint="eastAsia"/>
          <w:szCs w:val="21"/>
        </w:rPr>
        <w:t>、</w:t>
      </w:r>
      <w:r w:rsidR="00794AF4" w:rsidRPr="00794AF4">
        <w:rPr>
          <w:rFonts w:ascii="ＭＳ 明朝" w:hAnsi="ＭＳ 明朝" w:hint="eastAsia"/>
          <w:szCs w:val="21"/>
        </w:rPr>
        <w:t>研究及び技術上の専門知識に基づき</w:t>
      </w:r>
      <w:r w:rsidR="00987EED">
        <w:rPr>
          <w:rFonts w:ascii="ＭＳ 明朝" w:hAnsi="ＭＳ 明朝" w:hint="eastAsia"/>
          <w:szCs w:val="21"/>
        </w:rPr>
        <w:t>コンサルティング</w:t>
      </w:r>
      <w:r w:rsidR="00794AF4">
        <w:rPr>
          <w:rFonts w:ascii="ＭＳ 明朝" w:hAnsi="ＭＳ 明朝" w:hint="eastAsia"/>
          <w:szCs w:val="21"/>
        </w:rPr>
        <w:t>、</w:t>
      </w:r>
      <w:r w:rsidR="00794AF4" w:rsidRPr="00794AF4">
        <w:rPr>
          <w:rFonts w:ascii="ＭＳ 明朝" w:hAnsi="ＭＳ 明朝" w:hint="eastAsia"/>
          <w:szCs w:val="21"/>
        </w:rPr>
        <w:t>助言及び講習を行い</w:t>
      </w:r>
      <w:r w:rsidR="00794AF4">
        <w:rPr>
          <w:rFonts w:ascii="ＭＳ 明朝" w:hAnsi="ＭＳ 明朝" w:hint="eastAsia"/>
          <w:szCs w:val="21"/>
        </w:rPr>
        <w:t>、</w:t>
      </w:r>
      <w:r w:rsidR="00794AF4" w:rsidRPr="00794AF4">
        <w:rPr>
          <w:rFonts w:ascii="ＭＳ 明朝" w:hAnsi="ＭＳ 明朝" w:hint="eastAsia"/>
          <w:szCs w:val="21"/>
        </w:rPr>
        <w:t>もって</w:t>
      </w:r>
      <w:r w:rsidR="00794AF4">
        <w:rPr>
          <w:rFonts w:ascii="ＭＳ 明朝" w:hAnsi="ＭＳ 明朝" w:hint="eastAsia"/>
          <w:szCs w:val="21"/>
        </w:rPr>
        <w:t>乙</w:t>
      </w:r>
      <w:r w:rsidR="00794AF4" w:rsidRPr="00794AF4">
        <w:rPr>
          <w:rFonts w:ascii="ＭＳ 明朝" w:hAnsi="ＭＳ 明朝" w:hint="eastAsia"/>
          <w:szCs w:val="21"/>
        </w:rPr>
        <w:t>の業務又は活動を支援するもので</w:t>
      </w:r>
      <w:r w:rsidR="00794AF4">
        <w:rPr>
          <w:rFonts w:ascii="ＭＳ 明朝" w:hAnsi="ＭＳ 明朝" w:hint="eastAsia"/>
          <w:szCs w:val="21"/>
        </w:rPr>
        <w:t>、</w:t>
      </w:r>
      <w:r w:rsidR="00794AF4" w:rsidRPr="00794AF4">
        <w:rPr>
          <w:rFonts w:ascii="ＭＳ 明朝" w:hAnsi="ＭＳ 明朝" w:hint="eastAsia"/>
          <w:szCs w:val="21"/>
        </w:rPr>
        <w:t>これに要する経費を</w:t>
      </w:r>
      <w:r w:rsidR="00794AF4">
        <w:rPr>
          <w:rFonts w:ascii="ＭＳ 明朝" w:hAnsi="ＭＳ 明朝" w:hint="eastAsia"/>
          <w:szCs w:val="21"/>
        </w:rPr>
        <w:t>乙</w:t>
      </w:r>
      <w:r w:rsidR="00794AF4" w:rsidRPr="00794AF4">
        <w:rPr>
          <w:rFonts w:ascii="ＭＳ 明朝" w:hAnsi="ＭＳ 明朝" w:hint="eastAsia"/>
          <w:szCs w:val="21"/>
        </w:rPr>
        <w:t>が負担するものをいう。</w:t>
      </w:r>
    </w:p>
    <w:p w14:paraId="02BE0D84" w14:textId="77777777" w:rsidR="008E7545" w:rsidRPr="00D90CEF" w:rsidRDefault="00E27B2F" w:rsidP="00C92AB0">
      <w:pPr>
        <w:pStyle w:val="1"/>
        <w:tabs>
          <w:tab w:val="left" w:pos="993"/>
        </w:tabs>
        <w:ind w:leftChars="104" w:left="449" w:rightChars="37" w:right="81" w:hangingChars="100" w:hanging="220"/>
        <w:rPr>
          <w:rFonts w:ascii="ＭＳ 明朝"/>
          <w:szCs w:val="21"/>
        </w:rPr>
      </w:pPr>
      <w:r>
        <w:rPr>
          <w:rFonts w:ascii="ＭＳ 明朝" w:hAnsi="ＭＳ 明朝" w:hint="eastAsia"/>
          <w:szCs w:val="21"/>
        </w:rPr>
        <w:t>(2)</w:t>
      </w:r>
      <w:r w:rsidR="008E7545" w:rsidRPr="00D90CEF">
        <w:rPr>
          <w:rFonts w:ascii="ＭＳ 明朝" w:hAnsi="ＭＳ 明朝" w:hint="eastAsia"/>
          <w:szCs w:val="21"/>
        </w:rPr>
        <w:t>「学術</w:t>
      </w:r>
      <w:r w:rsidR="004E3634">
        <w:rPr>
          <w:rFonts w:ascii="ＭＳ 明朝" w:hAnsi="ＭＳ 明朝" w:hint="eastAsia"/>
          <w:szCs w:val="21"/>
        </w:rPr>
        <w:t>コンサル</w:t>
      </w:r>
      <w:r w:rsidR="002A21B4">
        <w:rPr>
          <w:rFonts w:ascii="ＭＳ 明朝" w:hAnsi="ＭＳ 明朝" w:hint="eastAsia"/>
          <w:szCs w:val="21"/>
        </w:rPr>
        <w:t>タント</w:t>
      </w:r>
      <w:r w:rsidR="008E7545" w:rsidRPr="00D90CEF">
        <w:rPr>
          <w:rFonts w:ascii="ＭＳ 明朝" w:hAnsi="ＭＳ 明朝" w:hint="eastAsia"/>
          <w:szCs w:val="21"/>
        </w:rPr>
        <w:t>」とは、</w:t>
      </w:r>
      <w:r w:rsidR="00794AF4">
        <w:rPr>
          <w:rFonts w:ascii="ＭＳ 明朝" w:hAnsi="ＭＳ 明朝" w:hint="eastAsia"/>
          <w:szCs w:val="21"/>
        </w:rPr>
        <w:t>甲</w:t>
      </w:r>
      <w:r w:rsidR="00794AF4" w:rsidRPr="00794AF4">
        <w:rPr>
          <w:rFonts w:ascii="ＭＳ 明朝" w:hAnsi="ＭＳ 明朝" w:hint="eastAsia"/>
          <w:szCs w:val="21"/>
        </w:rPr>
        <w:t>の職員で</w:t>
      </w:r>
      <w:r w:rsidR="00794AF4">
        <w:rPr>
          <w:rFonts w:ascii="ＭＳ 明朝" w:hAnsi="ＭＳ 明朝" w:hint="eastAsia"/>
          <w:szCs w:val="21"/>
        </w:rPr>
        <w:t>、</w:t>
      </w:r>
      <w:r w:rsidR="00794AF4" w:rsidRPr="00794AF4">
        <w:rPr>
          <w:rFonts w:ascii="ＭＳ 明朝" w:hAnsi="ＭＳ 明朝" w:hint="eastAsia"/>
          <w:szCs w:val="21"/>
        </w:rPr>
        <w:t>当該学術</w:t>
      </w:r>
      <w:r w:rsidR="004E3634">
        <w:rPr>
          <w:rFonts w:ascii="ＭＳ 明朝" w:hAnsi="ＭＳ 明朝" w:hint="eastAsia"/>
          <w:szCs w:val="21"/>
        </w:rPr>
        <w:t>コンサルティング</w:t>
      </w:r>
      <w:r w:rsidR="00794AF4" w:rsidRPr="00794AF4">
        <w:rPr>
          <w:rFonts w:ascii="ＭＳ 明朝" w:hAnsi="ＭＳ 明朝" w:hint="eastAsia"/>
          <w:szCs w:val="21"/>
        </w:rPr>
        <w:t>を行う者をいう。</w:t>
      </w:r>
    </w:p>
    <w:p w14:paraId="5C5DC2C9" w14:textId="77777777" w:rsidR="0073238B" w:rsidRDefault="0073238B" w:rsidP="00C92AB0">
      <w:pPr>
        <w:ind w:rightChars="37" w:right="81"/>
        <w:rPr>
          <w:rFonts w:ascii="ＭＳ 明朝" w:hAnsi="ＭＳ 明朝"/>
          <w:color w:val="000000"/>
          <w:szCs w:val="21"/>
        </w:rPr>
      </w:pPr>
    </w:p>
    <w:p w14:paraId="50194463" w14:textId="09B41386" w:rsidR="008E7545" w:rsidRPr="00D90CEF" w:rsidRDefault="008E7545" w:rsidP="00C92AB0">
      <w:pPr>
        <w:ind w:rightChars="37" w:right="81"/>
        <w:rPr>
          <w:rFonts w:ascii="ＭＳ 明朝" w:hAnsi="ＭＳ 明朝"/>
          <w:color w:val="000000"/>
          <w:szCs w:val="21"/>
        </w:rPr>
      </w:pPr>
      <w:r w:rsidRPr="00D90CEF">
        <w:rPr>
          <w:rFonts w:ascii="ＭＳ 明朝" w:hAnsi="ＭＳ 明朝" w:hint="eastAsia"/>
          <w:color w:val="000000"/>
          <w:szCs w:val="21"/>
        </w:rPr>
        <w:t>（学術</w:t>
      </w:r>
      <w:r w:rsidR="004E3634">
        <w:rPr>
          <w:rFonts w:ascii="ＭＳ 明朝" w:hAnsi="ＭＳ 明朝" w:hint="eastAsia"/>
          <w:color w:val="000000"/>
          <w:szCs w:val="21"/>
        </w:rPr>
        <w:t>コンサルティングの</w:t>
      </w:r>
      <w:r w:rsidRPr="00D90CEF">
        <w:rPr>
          <w:rFonts w:ascii="ＭＳ 明朝" w:hAnsi="ＭＳ 明朝" w:hint="eastAsia"/>
          <w:color w:val="000000"/>
          <w:szCs w:val="21"/>
        </w:rPr>
        <w:t>内容等）</w:t>
      </w:r>
    </w:p>
    <w:p w14:paraId="74617616" w14:textId="5975C4FE" w:rsidR="008E7545" w:rsidRPr="00D90CEF" w:rsidRDefault="008E7545" w:rsidP="00C92AB0">
      <w:pPr>
        <w:ind w:left="220" w:rightChars="37" w:right="81" w:hangingChars="100" w:hanging="220"/>
        <w:rPr>
          <w:rFonts w:ascii="ＭＳ 明朝" w:hAnsi="ＭＳ 明朝"/>
          <w:color w:val="000000"/>
          <w:szCs w:val="21"/>
        </w:rPr>
      </w:pPr>
      <w:r w:rsidRPr="00D90CEF">
        <w:rPr>
          <w:rFonts w:ascii="ＭＳ 明朝" w:hAnsi="ＭＳ 明朝" w:hint="eastAsia"/>
          <w:color w:val="000000"/>
          <w:szCs w:val="21"/>
        </w:rPr>
        <w:t>第２条　甲は、乙に対して次の内容について</w:t>
      </w:r>
      <w:r w:rsidR="004E3634">
        <w:rPr>
          <w:rFonts w:ascii="ＭＳ 明朝" w:hAnsi="ＭＳ 明朝" w:hint="eastAsia"/>
          <w:color w:val="000000"/>
          <w:szCs w:val="21"/>
        </w:rPr>
        <w:t>学術コンサルティング</w:t>
      </w:r>
      <w:r w:rsidR="008278CB">
        <w:rPr>
          <w:rFonts w:ascii="ＭＳ 明朝" w:hAnsi="ＭＳ 明朝" w:hint="eastAsia"/>
          <w:color w:val="000000"/>
          <w:szCs w:val="21"/>
        </w:rPr>
        <w:t>（以下「本学術コンサルティング」という。）</w:t>
      </w:r>
      <w:r w:rsidRPr="00D90CEF">
        <w:rPr>
          <w:rFonts w:ascii="ＭＳ 明朝" w:hAnsi="ＭＳ 明朝" w:hint="eastAsia"/>
          <w:color w:val="000000"/>
          <w:szCs w:val="21"/>
        </w:rPr>
        <w:t>を行うものとする。</w:t>
      </w:r>
    </w:p>
    <w:tbl>
      <w:tblPr>
        <w:tblW w:w="0" w:type="auto"/>
        <w:tblInd w:w="383"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CellMar>
          <w:left w:w="99" w:type="dxa"/>
          <w:right w:w="99" w:type="dxa"/>
        </w:tblCellMar>
        <w:tblLook w:val="0000" w:firstRow="0" w:lastRow="0" w:firstColumn="0" w:lastColumn="0" w:noHBand="0" w:noVBand="0"/>
      </w:tblPr>
      <w:tblGrid>
        <w:gridCol w:w="2022"/>
        <w:gridCol w:w="1985"/>
        <w:gridCol w:w="141"/>
        <w:gridCol w:w="567"/>
        <w:gridCol w:w="142"/>
        <w:gridCol w:w="709"/>
        <w:gridCol w:w="283"/>
        <w:gridCol w:w="1276"/>
        <w:gridCol w:w="1418"/>
        <w:gridCol w:w="812"/>
      </w:tblGrid>
      <w:tr w:rsidR="00161E6A" w:rsidRPr="00D90CEF" w14:paraId="3ADED2BC" w14:textId="77777777" w:rsidTr="00247315">
        <w:trPr>
          <w:trHeight w:val="316"/>
        </w:trPr>
        <w:tc>
          <w:tcPr>
            <w:tcW w:w="2022" w:type="dxa"/>
            <w:tcBorders>
              <w:bottom w:val="nil"/>
              <w:right w:val="nil"/>
            </w:tcBorders>
          </w:tcPr>
          <w:p w14:paraId="529692FD" w14:textId="05C070E9" w:rsidR="00161E6A" w:rsidDel="0072580E" w:rsidRDefault="00161E6A">
            <w:pPr>
              <w:ind w:rightChars="37" w:right="81"/>
              <w:rPr>
                <w:rFonts w:ascii="ＭＳ 明朝" w:hAnsi="ＭＳ 明朝"/>
                <w:color w:val="000000"/>
                <w:szCs w:val="21"/>
              </w:rPr>
            </w:pPr>
            <w:r>
              <w:rPr>
                <w:rFonts w:ascii="ＭＳ 明朝" w:hAnsi="ＭＳ 明朝" w:hint="eastAsia"/>
                <w:szCs w:val="21"/>
              </w:rPr>
              <w:t>(1)</w:t>
            </w:r>
            <w:r w:rsidRPr="00D90CEF">
              <w:rPr>
                <w:rFonts w:ascii="ＭＳ 明朝" w:hAnsi="ＭＳ 明朝" w:hint="eastAsia"/>
                <w:color w:val="000000"/>
                <w:szCs w:val="21"/>
              </w:rPr>
              <w:t>題目</w:t>
            </w:r>
          </w:p>
        </w:tc>
        <w:tc>
          <w:tcPr>
            <w:tcW w:w="7333" w:type="dxa"/>
            <w:gridSpan w:val="9"/>
            <w:tcBorders>
              <w:left w:val="nil"/>
              <w:bottom w:val="nil"/>
            </w:tcBorders>
          </w:tcPr>
          <w:p w14:paraId="5F7F8A05" w14:textId="06DD6462" w:rsidR="00161E6A" w:rsidRPr="00D90CEF" w:rsidRDefault="00161E6A" w:rsidP="00254FFF">
            <w:pPr>
              <w:ind w:rightChars="37" w:right="81"/>
              <w:rPr>
                <w:rFonts w:ascii="ＭＳ 明朝" w:hAnsi="ＭＳ 明朝"/>
                <w:color w:val="000000"/>
                <w:szCs w:val="21"/>
              </w:rPr>
            </w:pPr>
          </w:p>
        </w:tc>
      </w:tr>
      <w:tr w:rsidR="00C8796D" w:rsidRPr="00D90CEF" w14:paraId="574B223A" w14:textId="77777777" w:rsidTr="00247315">
        <w:trPr>
          <w:trHeight w:val="367"/>
        </w:trPr>
        <w:tc>
          <w:tcPr>
            <w:tcW w:w="2022" w:type="dxa"/>
            <w:tcBorders>
              <w:top w:val="nil"/>
              <w:left w:val="dashSmallGap" w:sz="4" w:space="0" w:color="auto"/>
              <w:bottom w:val="nil"/>
              <w:right w:val="nil"/>
            </w:tcBorders>
          </w:tcPr>
          <w:p w14:paraId="502F3881" w14:textId="77777777" w:rsidR="00C8796D" w:rsidRDefault="00C8796D" w:rsidP="00137802">
            <w:pPr>
              <w:ind w:rightChars="37" w:right="81"/>
              <w:rPr>
                <w:rFonts w:ascii="ＭＳ 明朝" w:hAnsi="ＭＳ 明朝"/>
                <w:szCs w:val="21"/>
              </w:rPr>
            </w:pPr>
            <w:r>
              <w:rPr>
                <w:rFonts w:ascii="ＭＳ 明朝" w:hAnsi="ＭＳ 明朝" w:hint="eastAsia"/>
                <w:szCs w:val="21"/>
              </w:rPr>
              <w:t>(2)</w:t>
            </w:r>
            <w:r>
              <w:rPr>
                <w:rFonts w:ascii="ＭＳ 明朝" w:hAnsi="ＭＳ 明朝" w:hint="eastAsia"/>
                <w:color w:val="000000"/>
                <w:szCs w:val="21"/>
              </w:rPr>
              <w:t>目的及び</w:t>
            </w:r>
            <w:r w:rsidRPr="00D90CEF">
              <w:rPr>
                <w:rFonts w:ascii="ＭＳ 明朝" w:hAnsi="ＭＳ 明朝" w:hint="eastAsia"/>
                <w:color w:val="000000"/>
                <w:szCs w:val="21"/>
              </w:rPr>
              <w:t>内容</w:t>
            </w:r>
          </w:p>
        </w:tc>
        <w:tc>
          <w:tcPr>
            <w:tcW w:w="7333" w:type="dxa"/>
            <w:gridSpan w:val="9"/>
            <w:tcBorders>
              <w:top w:val="nil"/>
              <w:left w:val="nil"/>
              <w:bottom w:val="nil"/>
              <w:right w:val="dashSmallGap" w:sz="4" w:space="0" w:color="auto"/>
            </w:tcBorders>
          </w:tcPr>
          <w:p w14:paraId="3E978EB9" w14:textId="77777777" w:rsidR="00C8796D" w:rsidRDefault="00C8796D" w:rsidP="00254FFF">
            <w:pPr>
              <w:ind w:rightChars="37" w:right="81"/>
              <w:rPr>
                <w:rFonts w:ascii="ＭＳ 明朝" w:hAnsi="ＭＳ 明朝"/>
                <w:szCs w:val="21"/>
              </w:rPr>
            </w:pPr>
          </w:p>
        </w:tc>
      </w:tr>
      <w:tr w:rsidR="00C8796D" w:rsidRPr="00D90CEF" w14:paraId="7B79E688" w14:textId="77777777" w:rsidTr="00247315">
        <w:trPr>
          <w:trHeight w:val="367"/>
        </w:trPr>
        <w:tc>
          <w:tcPr>
            <w:tcW w:w="2022" w:type="dxa"/>
            <w:tcBorders>
              <w:top w:val="nil"/>
              <w:left w:val="dashSmallGap" w:sz="4" w:space="0" w:color="auto"/>
              <w:bottom w:val="nil"/>
              <w:right w:val="nil"/>
            </w:tcBorders>
          </w:tcPr>
          <w:p w14:paraId="786CEECC" w14:textId="428069CF" w:rsidR="00C8796D" w:rsidRDefault="00C8796D" w:rsidP="00137802">
            <w:pPr>
              <w:ind w:rightChars="37" w:right="81"/>
              <w:rPr>
                <w:rFonts w:ascii="ＭＳ 明朝" w:hAnsi="ＭＳ 明朝"/>
                <w:szCs w:val="21"/>
              </w:rPr>
            </w:pPr>
            <w:r>
              <w:rPr>
                <w:rFonts w:ascii="ＭＳ 明朝" w:hAnsi="ＭＳ 明朝" w:hint="eastAsia"/>
                <w:szCs w:val="21"/>
              </w:rPr>
              <w:t>(3)</w:t>
            </w:r>
            <w:r w:rsidRPr="00B4439A">
              <w:rPr>
                <w:rFonts w:ascii="ＭＳ 明朝" w:hAnsi="ＭＳ 明朝" w:hint="eastAsia"/>
                <w:color w:val="000000"/>
                <w:w w:val="60"/>
                <w:kern w:val="0"/>
                <w:szCs w:val="21"/>
                <w:fitText w:val="1320" w:id="-1769197312"/>
              </w:rPr>
              <w:t>学術</w:t>
            </w:r>
            <w:r w:rsidRPr="00B4439A">
              <w:rPr>
                <w:rFonts w:asciiTheme="minorEastAsia" w:eastAsiaTheme="minorEastAsia" w:hAnsiTheme="minorEastAsia" w:hint="eastAsia"/>
                <w:color w:val="000000"/>
                <w:w w:val="60"/>
                <w:kern w:val="0"/>
                <w:szCs w:val="21"/>
                <w:fitText w:val="1320" w:id="-1769197312"/>
              </w:rPr>
              <w:t>コンサルタン</w:t>
            </w:r>
            <w:r w:rsidR="002C7F14" w:rsidRPr="00B4439A">
              <w:rPr>
                <w:rFonts w:asciiTheme="minorEastAsia" w:eastAsiaTheme="minorEastAsia" w:hAnsiTheme="minorEastAsia" w:hint="eastAsia"/>
                <w:color w:val="000000"/>
                <w:w w:val="60"/>
                <w:kern w:val="0"/>
                <w:szCs w:val="21"/>
                <w:fitText w:val="1320" w:id="-1769197312"/>
              </w:rPr>
              <w:t>ト者</w:t>
            </w:r>
          </w:p>
        </w:tc>
        <w:tc>
          <w:tcPr>
            <w:tcW w:w="7333" w:type="dxa"/>
            <w:gridSpan w:val="9"/>
            <w:tcBorders>
              <w:top w:val="nil"/>
              <w:left w:val="nil"/>
              <w:bottom w:val="nil"/>
              <w:right w:val="dashSmallGap" w:sz="4" w:space="0" w:color="auto"/>
            </w:tcBorders>
          </w:tcPr>
          <w:p w14:paraId="0611FF40" w14:textId="77777777" w:rsidR="00C8796D" w:rsidRDefault="00C8796D" w:rsidP="00254FFF">
            <w:pPr>
              <w:ind w:rightChars="37" w:right="81"/>
              <w:rPr>
                <w:rFonts w:ascii="ＭＳ 明朝" w:hAnsi="ＭＳ 明朝"/>
                <w:szCs w:val="21"/>
              </w:rPr>
            </w:pPr>
          </w:p>
        </w:tc>
      </w:tr>
      <w:tr w:rsidR="00907082" w:rsidRPr="00D90CEF" w14:paraId="62014A0E" w14:textId="77777777" w:rsidTr="00247315">
        <w:trPr>
          <w:trHeight w:val="367"/>
        </w:trPr>
        <w:tc>
          <w:tcPr>
            <w:tcW w:w="2022" w:type="dxa"/>
            <w:tcBorders>
              <w:top w:val="nil"/>
              <w:left w:val="dashSmallGap" w:sz="4" w:space="0" w:color="auto"/>
              <w:bottom w:val="nil"/>
              <w:right w:val="nil"/>
            </w:tcBorders>
          </w:tcPr>
          <w:p w14:paraId="0E8DD6A9" w14:textId="77777777" w:rsidR="00907082" w:rsidRDefault="00907082" w:rsidP="00137802">
            <w:pPr>
              <w:ind w:rightChars="37" w:right="81"/>
              <w:rPr>
                <w:rFonts w:ascii="ＭＳ 明朝" w:hAnsi="ＭＳ 明朝"/>
                <w:szCs w:val="21"/>
              </w:rPr>
            </w:pPr>
            <w:r>
              <w:rPr>
                <w:rFonts w:ascii="ＭＳ 明朝" w:hAnsi="ＭＳ 明朝" w:hint="eastAsia"/>
                <w:szCs w:val="21"/>
              </w:rPr>
              <w:t>(4)</w:t>
            </w:r>
            <w:r w:rsidRPr="00F32B33">
              <w:rPr>
                <w:rFonts w:ascii="ＭＳ 明朝" w:hAnsi="ＭＳ 明朝" w:hint="eastAsia"/>
                <w:color w:val="000000"/>
                <w:spacing w:val="1"/>
                <w:w w:val="54"/>
                <w:kern w:val="0"/>
                <w:szCs w:val="21"/>
                <w:fitText w:val="1320" w:id="-1769197311"/>
              </w:rPr>
              <w:t>学術コンサルティング</w:t>
            </w:r>
            <w:r w:rsidRPr="00F32B33">
              <w:rPr>
                <w:rFonts w:ascii="ＭＳ 明朝" w:hAnsi="ＭＳ 明朝" w:hint="eastAsia"/>
                <w:color w:val="000000"/>
                <w:spacing w:val="-2"/>
                <w:w w:val="54"/>
                <w:kern w:val="0"/>
                <w:szCs w:val="21"/>
                <w:fitText w:val="1320" w:id="-1769197311"/>
              </w:rPr>
              <w:t>料</w:t>
            </w:r>
          </w:p>
        </w:tc>
        <w:tc>
          <w:tcPr>
            <w:tcW w:w="2126" w:type="dxa"/>
            <w:gridSpan w:val="2"/>
            <w:tcBorders>
              <w:top w:val="nil"/>
              <w:left w:val="nil"/>
              <w:bottom w:val="nil"/>
              <w:right w:val="nil"/>
            </w:tcBorders>
          </w:tcPr>
          <w:p w14:paraId="75EE49BB" w14:textId="7A69540D" w:rsidR="00907082" w:rsidRPr="00F32B33" w:rsidRDefault="00907082" w:rsidP="00C72A9F">
            <w:pPr>
              <w:ind w:rightChars="37" w:right="81"/>
              <w:jc w:val="right"/>
              <w:rPr>
                <w:rFonts w:ascii="ＭＳ 明朝" w:hAnsi="ＭＳ 明朝"/>
                <w:szCs w:val="22"/>
              </w:rPr>
            </w:pPr>
          </w:p>
        </w:tc>
        <w:tc>
          <w:tcPr>
            <w:tcW w:w="567" w:type="dxa"/>
            <w:tcBorders>
              <w:top w:val="nil"/>
              <w:left w:val="nil"/>
              <w:bottom w:val="nil"/>
              <w:right w:val="nil"/>
            </w:tcBorders>
          </w:tcPr>
          <w:p w14:paraId="7270D08E" w14:textId="7D081830" w:rsidR="00907082" w:rsidRPr="00F32B33" w:rsidRDefault="00907082" w:rsidP="00137802">
            <w:pPr>
              <w:ind w:rightChars="37" w:right="81"/>
              <w:rPr>
                <w:rFonts w:ascii="ＭＳ 明朝" w:hAnsi="ＭＳ 明朝"/>
                <w:szCs w:val="22"/>
              </w:rPr>
            </w:pPr>
            <w:r w:rsidRPr="00F32B33">
              <w:rPr>
                <w:rFonts w:ascii="ＭＳ 明朝" w:hAnsi="ＭＳ 明朝" w:hint="eastAsia"/>
                <w:szCs w:val="22"/>
              </w:rPr>
              <w:t>円</w:t>
            </w:r>
          </w:p>
        </w:tc>
        <w:tc>
          <w:tcPr>
            <w:tcW w:w="4640" w:type="dxa"/>
            <w:gridSpan w:val="6"/>
            <w:tcBorders>
              <w:top w:val="nil"/>
              <w:left w:val="nil"/>
              <w:bottom w:val="nil"/>
              <w:right w:val="dashSmallGap" w:sz="4" w:space="0" w:color="auto"/>
            </w:tcBorders>
          </w:tcPr>
          <w:p w14:paraId="6CFDDC82" w14:textId="77777777" w:rsidR="00907082" w:rsidRPr="00F32B33" w:rsidRDefault="00907082" w:rsidP="00A363CF">
            <w:pPr>
              <w:ind w:rightChars="37" w:right="81"/>
              <w:rPr>
                <w:rFonts w:ascii="ＭＳ 明朝" w:hAnsi="ＭＳ 明朝"/>
                <w:szCs w:val="22"/>
              </w:rPr>
            </w:pPr>
            <w:r w:rsidRPr="00F32B33">
              <w:rPr>
                <w:rFonts w:ascii="ＭＳ 明朝" w:hAnsi="ＭＳ 明朝" w:hint="eastAsia"/>
                <w:color w:val="000000"/>
                <w:szCs w:val="22"/>
              </w:rPr>
              <w:t>（消費税額及び地方消費税額を含む。）</w:t>
            </w:r>
          </w:p>
        </w:tc>
      </w:tr>
      <w:tr w:rsidR="00907082" w:rsidRPr="00D90CEF" w14:paraId="043F6CC8" w14:textId="77777777" w:rsidTr="00247315">
        <w:trPr>
          <w:trHeight w:val="367"/>
        </w:trPr>
        <w:tc>
          <w:tcPr>
            <w:tcW w:w="2022" w:type="dxa"/>
            <w:tcBorders>
              <w:top w:val="nil"/>
              <w:left w:val="dashSmallGap" w:sz="4" w:space="0" w:color="auto"/>
              <w:bottom w:val="nil"/>
              <w:right w:val="nil"/>
            </w:tcBorders>
          </w:tcPr>
          <w:p w14:paraId="6682EB67" w14:textId="77777777" w:rsidR="00907082" w:rsidRDefault="00907082" w:rsidP="00137802">
            <w:pPr>
              <w:ind w:rightChars="37" w:right="81"/>
              <w:rPr>
                <w:rFonts w:ascii="ＭＳ 明朝" w:hAnsi="ＭＳ 明朝"/>
                <w:szCs w:val="21"/>
              </w:rPr>
            </w:pPr>
          </w:p>
        </w:tc>
        <w:tc>
          <w:tcPr>
            <w:tcW w:w="1985" w:type="dxa"/>
            <w:tcBorders>
              <w:top w:val="nil"/>
              <w:left w:val="nil"/>
              <w:bottom w:val="nil"/>
              <w:right w:val="nil"/>
            </w:tcBorders>
          </w:tcPr>
          <w:p w14:paraId="478DB2F9" w14:textId="259B1FF9" w:rsidR="00907082" w:rsidRPr="00F32B33" w:rsidRDefault="00907082" w:rsidP="00137802">
            <w:pPr>
              <w:ind w:rightChars="37" w:right="81"/>
              <w:rPr>
                <w:rFonts w:ascii="ＭＳ 明朝" w:hAnsi="ＭＳ 明朝"/>
                <w:szCs w:val="22"/>
              </w:rPr>
            </w:pPr>
            <w:r w:rsidRPr="00F32B33">
              <w:rPr>
                <w:rFonts w:ascii="ＭＳ 明朝" w:hAnsi="ＭＳ 明朝" w:hint="eastAsia"/>
                <w:szCs w:val="22"/>
              </w:rPr>
              <w:t>（</w:t>
            </w:r>
            <w:r w:rsidR="00F32B33">
              <w:rPr>
                <w:rFonts w:ascii="ＭＳ 明朝" w:hAnsi="ＭＳ 明朝" w:hint="eastAsia"/>
                <w:szCs w:val="22"/>
              </w:rPr>
              <w:t>内訳:</w:t>
            </w:r>
            <w:r w:rsidRPr="00F32B33">
              <w:rPr>
                <w:rFonts w:ascii="ＭＳ 明朝" w:hAnsi="ＭＳ 明朝" w:hint="eastAsia"/>
                <w:szCs w:val="22"/>
              </w:rPr>
              <w:t>直接経費</w:t>
            </w:r>
          </w:p>
        </w:tc>
        <w:tc>
          <w:tcPr>
            <w:tcW w:w="1559" w:type="dxa"/>
            <w:gridSpan w:val="4"/>
            <w:tcBorders>
              <w:top w:val="nil"/>
              <w:left w:val="nil"/>
              <w:bottom w:val="nil"/>
              <w:right w:val="nil"/>
            </w:tcBorders>
          </w:tcPr>
          <w:p w14:paraId="2217CB28" w14:textId="77777777" w:rsidR="00907082" w:rsidRPr="00F32B33" w:rsidRDefault="00907082" w:rsidP="00137802">
            <w:pPr>
              <w:ind w:rightChars="37" w:right="81"/>
              <w:jc w:val="right"/>
              <w:rPr>
                <w:rFonts w:ascii="ＭＳ 明朝" w:hAnsi="ＭＳ 明朝"/>
                <w:szCs w:val="22"/>
              </w:rPr>
            </w:pPr>
          </w:p>
        </w:tc>
        <w:tc>
          <w:tcPr>
            <w:tcW w:w="1559" w:type="dxa"/>
            <w:gridSpan w:val="2"/>
            <w:tcBorders>
              <w:top w:val="nil"/>
              <w:left w:val="nil"/>
              <w:bottom w:val="nil"/>
              <w:right w:val="nil"/>
            </w:tcBorders>
          </w:tcPr>
          <w:p w14:paraId="056BE1E4" w14:textId="217369E0" w:rsidR="00907082" w:rsidRPr="00F32B33" w:rsidRDefault="00907082" w:rsidP="00137802">
            <w:pPr>
              <w:ind w:rightChars="37" w:right="81"/>
              <w:rPr>
                <w:rFonts w:ascii="ＭＳ 明朝" w:hAnsi="ＭＳ 明朝"/>
                <w:szCs w:val="22"/>
              </w:rPr>
            </w:pPr>
            <w:r w:rsidRPr="00F32B33">
              <w:rPr>
                <w:rFonts w:ascii="ＭＳ 明朝" w:hAnsi="ＭＳ 明朝" w:hint="eastAsia"/>
                <w:szCs w:val="22"/>
              </w:rPr>
              <w:t>円、間接経費</w:t>
            </w:r>
          </w:p>
        </w:tc>
        <w:tc>
          <w:tcPr>
            <w:tcW w:w="1418" w:type="dxa"/>
            <w:tcBorders>
              <w:top w:val="nil"/>
              <w:left w:val="nil"/>
              <w:bottom w:val="nil"/>
              <w:right w:val="nil"/>
            </w:tcBorders>
          </w:tcPr>
          <w:p w14:paraId="16C5885A" w14:textId="77777777" w:rsidR="00907082" w:rsidRPr="00F32B33" w:rsidRDefault="00907082" w:rsidP="00137802">
            <w:pPr>
              <w:ind w:rightChars="37" w:right="81"/>
              <w:jc w:val="right"/>
              <w:rPr>
                <w:rFonts w:ascii="ＭＳ 明朝" w:hAnsi="ＭＳ 明朝"/>
                <w:szCs w:val="22"/>
              </w:rPr>
            </w:pPr>
          </w:p>
        </w:tc>
        <w:tc>
          <w:tcPr>
            <w:tcW w:w="812" w:type="dxa"/>
            <w:tcBorders>
              <w:top w:val="nil"/>
              <w:left w:val="nil"/>
              <w:bottom w:val="nil"/>
              <w:right w:val="dashSmallGap" w:sz="4" w:space="0" w:color="auto"/>
            </w:tcBorders>
          </w:tcPr>
          <w:p w14:paraId="330C91BA" w14:textId="77777777" w:rsidR="00907082" w:rsidRPr="00F32B33" w:rsidRDefault="00907082" w:rsidP="00137802">
            <w:pPr>
              <w:ind w:rightChars="37" w:right="81"/>
              <w:rPr>
                <w:rFonts w:ascii="ＭＳ 明朝" w:hAnsi="ＭＳ 明朝"/>
                <w:szCs w:val="22"/>
              </w:rPr>
            </w:pPr>
            <w:r w:rsidRPr="00F32B33">
              <w:rPr>
                <w:rFonts w:ascii="ＭＳ 明朝" w:hAnsi="ＭＳ 明朝" w:hint="eastAsia"/>
                <w:szCs w:val="22"/>
              </w:rPr>
              <w:t>円）</w:t>
            </w:r>
          </w:p>
        </w:tc>
      </w:tr>
      <w:tr w:rsidR="001E2ACB" w:rsidRPr="00D90CEF" w14:paraId="29951743" w14:textId="77777777" w:rsidTr="00247315">
        <w:trPr>
          <w:trHeight w:val="367"/>
        </w:trPr>
        <w:tc>
          <w:tcPr>
            <w:tcW w:w="2022" w:type="dxa"/>
            <w:tcBorders>
              <w:top w:val="nil"/>
              <w:left w:val="dashSmallGap" w:sz="4" w:space="0" w:color="auto"/>
              <w:bottom w:val="nil"/>
              <w:right w:val="nil"/>
            </w:tcBorders>
          </w:tcPr>
          <w:p w14:paraId="103CF0D4" w14:textId="77777777" w:rsidR="001E2ACB" w:rsidRDefault="001E2ACB" w:rsidP="00137802">
            <w:pPr>
              <w:ind w:rightChars="37" w:right="81"/>
              <w:rPr>
                <w:rFonts w:ascii="ＭＳ 明朝" w:hAnsi="ＭＳ 明朝"/>
                <w:szCs w:val="21"/>
              </w:rPr>
            </w:pPr>
            <w:r>
              <w:rPr>
                <w:rFonts w:ascii="ＭＳ 明朝" w:hAnsi="ＭＳ 明朝" w:hint="eastAsia"/>
                <w:szCs w:val="21"/>
              </w:rPr>
              <w:t>(5)</w:t>
            </w:r>
            <w:r>
              <w:rPr>
                <w:rFonts w:ascii="ＭＳ 明朝" w:hAnsi="ＭＳ 明朝" w:hint="eastAsia"/>
                <w:color w:val="000000"/>
                <w:szCs w:val="21"/>
              </w:rPr>
              <w:t>実施</w:t>
            </w:r>
            <w:r w:rsidRPr="00D90CEF">
              <w:rPr>
                <w:rFonts w:ascii="ＭＳ 明朝" w:hAnsi="ＭＳ 明朝" w:hint="eastAsia"/>
                <w:color w:val="000000"/>
                <w:szCs w:val="21"/>
              </w:rPr>
              <w:t>期間</w:t>
            </w:r>
          </w:p>
        </w:tc>
        <w:tc>
          <w:tcPr>
            <w:tcW w:w="2835" w:type="dxa"/>
            <w:gridSpan w:val="4"/>
            <w:tcBorders>
              <w:top w:val="nil"/>
              <w:left w:val="nil"/>
              <w:bottom w:val="nil"/>
              <w:right w:val="nil"/>
            </w:tcBorders>
          </w:tcPr>
          <w:p w14:paraId="0CEFA306" w14:textId="77777777" w:rsidR="001E2ACB" w:rsidRPr="00F32B33" w:rsidRDefault="001E2ACB" w:rsidP="00137802">
            <w:pPr>
              <w:ind w:rightChars="37" w:right="81"/>
              <w:rPr>
                <w:rFonts w:ascii="ＭＳ 明朝" w:hAnsi="ＭＳ 明朝"/>
                <w:szCs w:val="22"/>
              </w:rPr>
            </w:pPr>
            <w:r w:rsidRPr="00F32B33">
              <w:rPr>
                <w:rFonts w:ascii="ＭＳ 明朝" w:hAnsi="ＭＳ 明朝" w:hint="eastAsia"/>
                <w:szCs w:val="22"/>
              </w:rPr>
              <w:t xml:space="preserve">　　　年　　月　　日</w:t>
            </w:r>
          </w:p>
        </w:tc>
        <w:tc>
          <w:tcPr>
            <w:tcW w:w="992" w:type="dxa"/>
            <w:gridSpan w:val="2"/>
            <w:tcBorders>
              <w:top w:val="nil"/>
              <w:left w:val="nil"/>
              <w:bottom w:val="nil"/>
              <w:right w:val="nil"/>
            </w:tcBorders>
          </w:tcPr>
          <w:p w14:paraId="604DE4E2" w14:textId="77777777" w:rsidR="001E2ACB" w:rsidRPr="00F32B33" w:rsidRDefault="001E2ACB" w:rsidP="00137802">
            <w:pPr>
              <w:ind w:rightChars="37" w:right="81"/>
              <w:jc w:val="center"/>
              <w:rPr>
                <w:rFonts w:ascii="ＭＳ 明朝" w:hAnsi="ＭＳ 明朝"/>
                <w:szCs w:val="22"/>
              </w:rPr>
            </w:pPr>
            <w:r w:rsidRPr="00F32B33">
              <w:rPr>
                <w:rFonts w:ascii="ＭＳ 明朝" w:hAnsi="ＭＳ 明朝" w:hint="eastAsia"/>
                <w:szCs w:val="22"/>
              </w:rPr>
              <w:t>～</w:t>
            </w:r>
          </w:p>
        </w:tc>
        <w:tc>
          <w:tcPr>
            <w:tcW w:w="3506" w:type="dxa"/>
            <w:gridSpan w:val="3"/>
            <w:tcBorders>
              <w:top w:val="nil"/>
              <w:left w:val="nil"/>
              <w:bottom w:val="nil"/>
              <w:right w:val="dashSmallGap" w:sz="4" w:space="0" w:color="auto"/>
            </w:tcBorders>
          </w:tcPr>
          <w:p w14:paraId="2752ABC9" w14:textId="77777777" w:rsidR="001E2ACB" w:rsidRPr="00F32B33" w:rsidRDefault="001E2ACB" w:rsidP="00137802">
            <w:pPr>
              <w:ind w:rightChars="37" w:right="81"/>
              <w:rPr>
                <w:rFonts w:ascii="ＭＳ 明朝" w:hAnsi="ＭＳ 明朝"/>
                <w:szCs w:val="22"/>
              </w:rPr>
            </w:pPr>
            <w:r w:rsidRPr="00F32B33">
              <w:rPr>
                <w:rFonts w:ascii="ＭＳ 明朝" w:hAnsi="ＭＳ 明朝" w:hint="eastAsia"/>
                <w:szCs w:val="22"/>
              </w:rPr>
              <w:t xml:space="preserve">　　　年　　月　　日</w:t>
            </w:r>
          </w:p>
        </w:tc>
      </w:tr>
      <w:tr w:rsidR="009921F4" w:rsidRPr="00D90CEF" w14:paraId="759A80AB" w14:textId="77777777" w:rsidTr="00247315">
        <w:trPr>
          <w:trHeight w:val="367"/>
        </w:trPr>
        <w:tc>
          <w:tcPr>
            <w:tcW w:w="2022" w:type="dxa"/>
            <w:tcBorders>
              <w:top w:val="nil"/>
              <w:left w:val="dashSmallGap" w:sz="4" w:space="0" w:color="auto"/>
              <w:bottom w:val="nil"/>
              <w:right w:val="nil"/>
            </w:tcBorders>
          </w:tcPr>
          <w:p w14:paraId="57AA25A1" w14:textId="77777777" w:rsidR="009921F4" w:rsidRDefault="009921F4" w:rsidP="00137802">
            <w:pPr>
              <w:ind w:rightChars="37" w:right="81"/>
              <w:rPr>
                <w:rFonts w:ascii="ＭＳ 明朝" w:hAnsi="ＭＳ 明朝"/>
                <w:szCs w:val="21"/>
              </w:rPr>
            </w:pPr>
          </w:p>
        </w:tc>
        <w:tc>
          <w:tcPr>
            <w:tcW w:w="7333" w:type="dxa"/>
            <w:gridSpan w:val="9"/>
            <w:tcBorders>
              <w:top w:val="nil"/>
              <w:left w:val="nil"/>
              <w:bottom w:val="nil"/>
              <w:right w:val="dashSmallGap" w:sz="4" w:space="0" w:color="auto"/>
            </w:tcBorders>
          </w:tcPr>
          <w:p w14:paraId="18C26B49" w14:textId="0BEBCAE9" w:rsidR="009921F4" w:rsidRPr="00F32B33" w:rsidRDefault="009921F4" w:rsidP="00137802">
            <w:pPr>
              <w:ind w:rightChars="37" w:right="81"/>
              <w:rPr>
                <w:rFonts w:ascii="ＭＳ 明朝" w:hAnsi="ＭＳ 明朝"/>
                <w:szCs w:val="22"/>
              </w:rPr>
            </w:pPr>
            <w:r w:rsidRPr="00F32B33">
              <w:rPr>
                <w:rFonts w:ascii="ＭＳ 明朝" w:hAnsi="ＭＳ 明朝" w:hint="eastAsia"/>
                <w:szCs w:val="22"/>
              </w:rPr>
              <w:t>年・月・週　　　回、１回あたり　　時間</w:t>
            </w:r>
          </w:p>
        </w:tc>
      </w:tr>
      <w:tr w:rsidR="00C8796D" w:rsidRPr="00D90CEF" w14:paraId="5E7B2C2A" w14:textId="77777777" w:rsidTr="00247315">
        <w:trPr>
          <w:trHeight w:val="367"/>
        </w:trPr>
        <w:tc>
          <w:tcPr>
            <w:tcW w:w="2022" w:type="dxa"/>
            <w:tcBorders>
              <w:top w:val="nil"/>
              <w:left w:val="dashSmallGap" w:sz="4" w:space="0" w:color="auto"/>
              <w:bottom w:val="dashSmallGap" w:sz="4" w:space="0" w:color="auto"/>
              <w:right w:val="nil"/>
            </w:tcBorders>
          </w:tcPr>
          <w:p w14:paraId="43472651" w14:textId="77777777" w:rsidR="00C8796D" w:rsidRDefault="00C8796D" w:rsidP="00137802">
            <w:pPr>
              <w:ind w:rightChars="37" w:right="81"/>
              <w:rPr>
                <w:rFonts w:ascii="ＭＳ 明朝" w:hAnsi="ＭＳ 明朝"/>
                <w:szCs w:val="21"/>
              </w:rPr>
            </w:pPr>
            <w:r>
              <w:rPr>
                <w:rFonts w:ascii="ＭＳ 明朝" w:hAnsi="ＭＳ 明朝" w:hint="eastAsia"/>
                <w:szCs w:val="21"/>
              </w:rPr>
              <w:t>(6)</w:t>
            </w:r>
            <w:r>
              <w:rPr>
                <w:rFonts w:ascii="ＭＳ 明朝" w:hAnsi="ＭＳ 明朝" w:hint="eastAsia"/>
                <w:color w:val="000000"/>
                <w:szCs w:val="21"/>
              </w:rPr>
              <w:t>実施</w:t>
            </w:r>
            <w:r w:rsidRPr="00D90CEF">
              <w:rPr>
                <w:rFonts w:ascii="ＭＳ 明朝" w:hAnsi="ＭＳ 明朝" w:hint="eastAsia"/>
                <w:color w:val="000000"/>
                <w:szCs w:val="21"/>
              </w:rPr>
              <w:t>場所</w:t>
            </w:r>
          </w:p>
        </w:tc>
        <w:tc>
          <w:tcPr>
            <w:tcW w:w="7333" w:type="dxa"/>
            <w:gridSpan w:val="9"/>
            <w:tcBorders>
              <w:top w:val="nil"/>
              <w:left w:val="nil"/>
              <w:bottom w:val="dashSmallGap" w:sz="4" w:space="0" w:color="auto"/>
              <w:right w:val="dashSmallGap" w:sz="4" w:space="0" w:color="auto"/>
            </w:tcBorders>
          </w:tcPr>
          <w:p w14:paraId="1B95D78E" w14:textId="77777777" w:rsidR="00C8796D" w:rsidRPr="00F32B33" w:rsidRDefault="00C8796D" w:rsidP="00137802">
            <w:pPr>
              <w:ind w:rightChars="37" w:right="81"/>
              <w:rPr>
                <w:rFonts w:ascii="ＭＳ 明朝" w:hAnsi="ＭＳ 明朝"/>
                <w:szCs w:val="22"/>
              </w:rPr>
            </w:pPr>
          </w:p>
        </w:tc>
      </w:tr>
    </w:tbl>
    <w:p w14:paraId="589BFAA2" w14:textId="77777777" w:rsidR="0073238B" w:rsidRDefault="0073238B" w:rsidP="00C92AB0">
      <w:pPr>
        <w:ind w:rightChars="37" w:right="81"/>
        <w:rPr>
          <w:rFonts w:ascii="ＭＳ 明朝" w:hAnsi="ＭＳ 明朝"/>
          <w:color w:val="000000"/>
          <w:szCs w:val="21"/>
        </w:rPr>
      </w:pPr>
    </w:p>
    <w:p w14:paraId="365A2F56" w14:textId="14068153" w:rsidR="008E7545" w:rsidRPr="00D90CEF" w:rsidRDefault="008E7545" w:rsidP="00C92AB0">
      <w:pPr>
        <w:ind w:rightChars="37" w:right="81"/>
        <w:rPr>
          <w:rFonts w:ascii="ＭＳ 明朝" w:hAnsi="ＭＳ 明朝"/>
          <w:color w:val="000000"/>
          <w:szCs w:val="21"/>
        </w:rPr>
      </w:pPr>
      <w:r w:rsidRPr="00D90CEF">
        <w:rPr>
          <w:rFonts w:ascii="ＭＳ 明朝" w:hAnsi="ＭＳ 明朝" w:hint="eastAsia"/>
          <w:color w:val="000000"/>
          <w:szCs w:val="21"/>
        </w:rPr>
        <w:t>（学術</w:t>
      </w:r>
      <w:r w:rsidR="005A4C60">
        <w:rPr>
          <w:rFonts w:ascii="ＭＳ 明朝" w:hAnsi="ＭＳ 明朝" w:hint="eastAsia"/>
          <w:color w:val="000000"/>
          <w:szCs w:val="21"/>
        </w:rPr>
        <w:t>コンサルティング</w:t>
      </w:r>
      <w:r w:rsidRPr="00D90CEF">
        <w:rPr>
          <w:rFonts w:ascii="ＭＳ 明朝" w:hAnsi="ＭＳ 明朝" w:hint="eastAsia"/>
          <w:color w:val="000000"/>
          <w:szCs w:val="21"/>
        </w:rPr>
        <w:t>の方法）</w:t>
      </w:r>
    </w:p>
    <w:p w14:paraId="3CD6B52F" w14:textId="7660AF22" w:rsidR="008E7545" w:rsidRPr="00E27B2F" w:rsidRDefault="008E7545" w:rsidP="00B02F83">
      <w:pPr>
        <w:pStyle w:val="1"/>
        <w:tabs>
          <w:tab w:val="left" w:pos="709"/>
        </w:tabs>
        <w:ind w:leftChars="0" w:left="220" w:rightChars="37" w:right="81" w:hangingChars="100" w:hanging="220"/>
        <w:rPr>
          <w:rFonts w:ascii="ＭＳ 明朝" w:hAnsi="ＭＳ 明朝"/>
          <w:szCs w:val="21"/>
        </w:rPr>
      </w:pPr>
      <w:r w:rsidRPr="00E27B2F">
        <w:rPr>
          <w:rFonts w:ascii="ＭＳ 明朝" w:hAnsi="ＭＳ 明朝" w:hint="eastAsia"/>
          <w:szCs w:val="21"/>
        </w:rPr>
        <w:t>第３条　本学術</w:t>
      </w:r>
      <w:r w:rsidR="005A4C60">
        <w:rPr>
          <w:rFonts w:ascii="ＭＳ 明朝" w:hAnsi="ＭＳ 明朝" w:hint="eastAsia"/>
          <w:szCs w:val="21"/>
        </w:rPr>
        <w:t>コンサルティング</w:t>
      </w:r>
      <w:r w:rsidRPr="00E27B2F">
        <w:rPr>
          <w:rFonts w:ascii="ＭＳ 明朝" w:hAnsi="ＭＳ 明朝" w:hint="eastAsia"/>
          <w:szCs w:val="21"/>
        </w:rPr>
        <w:t>は、原則として甲の場所で実施するものとする。ただし、必要に応じて、乙又は乙の指定する場所で実施することもできる。その場合の旅費交通費</w:t>
      </w:r>
      <w:r w:rsidR="005A4C60">
        <w:rPr>
          <w:rFonts w:ascii="ＭＳ 明朝" w:hAnsi="ＭＳ 明朝" w:hint="eastAsia"/>
          <w:szCs w:val="21"/>
        </w:rPr>
        <w:t>等（宿泊費を含む。）</w:t>
      </w:r>
      <w:r w:rsidRPr="00E27B2F">
        <w:rPr>
          <w:rFonts w:ascii="ＭＳ 明朝" w:hAnsi="ＭＳ 明朝" w:hint="eastAsia"/>
          <w:szCs w:val="21"/>
        </w:rPr>
        <w:t>は、乙</w:t>
      </w:r>
      <w:r w:rsidR="005A4C60">
        <w:rPr>
          <w:rFonts w:ascii="ＭＳ 明朝" w:hAnsi="ＭＳ 明朝" w:hint="eastAsia"/>
          <w:szCs w:val="21"/>
        </w:rPr>
        <w:t>が負担する</w:t>
      </w:r>
      <w:r w:rsidRPr="00E27B2F">
        <w:rPr>
          <w:rFonts w:ascii="ＭＳ 明朝" w:hAnsi="ＭＳ 明朝" w:hint="eastAsia"/>
          <w:szCs w:val="21"/>
        </w:rPr>
        <w:t>ものとする。</w:t>
      </w:r>
    </w:p>
    <w:p w14:paraId="3BE5D108" w14:textId="77777777" w:rsidR="0073238B" w:rsidRDefault="0073238B" w:rsidP="00C92AB0">
      <w:pPr>
        <w:tabs>
          <w:tab w:val="left" w:pos="142"/>
        </w:tabs>
        <w:ind w:rightChars="37" w:right="81"/>
        <w:rPr>
          <w:rFonts w:ascii="ＭＳ 明朝" w:hAnsi="ＭＳ 明朝"/>
          <w:szCs w:val="21"/>
        </w:rPr>
      </w:pPr>
    </w:p>
    <w:p w14:paraId="13F195BB" w14:textId="72EAFC81" w:rsidR="008E7545" w:rsidRPr="00D90CEF" w:rsidRDefault="008E7545" w:rsidP="00C92AB0">
      <w:pPr>
        <w:tabs>
          <w:tab w:val="left" w:pos="142"/>
        </w:tabs>
        <w:ind w:rightChars="37" w:right="81"/>
        <w:rPr>
          <w:rFonts w:ascii="ＭＳ 明朝"/>
          <w:szCs w:val="21"/>
        </w:rPr>
      </w:pPr>
      <w:r w:rsidRPr="00D90CEF">
        <w:rPr>
          <w:rFonts w:ascii="ＭＳ 明朝" w:hAnsi="ＭＳ 明朝" w:hint="eastAsia"/>
          <w:szCs w:val="21"/>
        </w:rPr>
        <w:t>（学術</w:t>
      </w:r>
      <w:r w:rsidR="005A4C60">
        <w:rPr>
          <w:rFonts w:ascii="ＭＳ 明朝" w:hAnsi="ＭＳ 明朝" w:hint="eastAsia"/>
          <w:szCs w:val="21"/>
        </w:rPr>
        <w:t>コンサルティング</w:t>
      </w:r>
      <w:r w:rsidRPr="00D90CEF">
        <w:rPr>
          <w:rFonts w:ascii="ＭＳ 明朝" w:hAnsi="ＭＳ 明朝" w:hint="eastAsia"/>
          <w:szCs w:val="21"/>
        </w:rPr>
        <w:t>料等の支払い）</w:t>
      </w:r>
    </w:p>
    <w:p w14:paraId="3609EF9D" w14:textId="4B34C53E" w:rsidR="00F75283" w:rsidRPr="00F75283" w:rsidRDefault="008E7545" w:rsidP="00161E6A">
      <w:pPr>
        <w:pStyle w:val="1"/>
        <w:tabs>
          <w:tab w:val="left" w:pos="709"/>
        </w:tabs>
        <w:ind w:leftChars="0" w:left="220" w:rightChars="37" w:right="81" w:hangingChars="100" w:hanging="220"/>
        <w:rPr>
          <w:rFonts w:ascii="ＭＳ 明朝" w:hAnsi="ＭＳ 明朝"/>
          <w:szCs w:val="21"/>
        </w:rPr>
      </w:pPr>
      <w:r w:rsidRPr="00E27B2F">
        <w:rPr>
          <w:rFonts w:ascii="ＭＳ 明朝" w:hAnsi="ＭＳ 明朝" w:hint="eastAsia"/>
          <w:szCs w:val="21"/>
        </w:rPr>
        <w:t xml:space="preserve">第４条　</w:t>
      </w:r>
      <w:r w:rsidR="00794AF4">
        <w:rPr>
          <w:rFonts w:ascii="ＭＳ 明朝" w:hAnsi="ＭＳ 明朝" w:hint="eastAsia"/>
          <w:szCs w:val="21"/>
        </w:rPr>
        <w:t>乙</w:t>
      </w:r>
      <w:r w:rsidR="00794AF4" w:rsidRPr="00794AF4">
        <w:rPr>
          <w:rFonts w:ascii="ＭＳ 明朝" w:hAnsi="ＭＳ 明朝" w:hint="eastAsia"/>
          <w:szCs w:val="21"/>
        </w:rPr>
        <w:t>は</w:t>
      </w:r>
      <w:r w:rsidR="00794AF4">
        <w:rPr>
          <w:rFonts w:ascii="ＭＳ 明朝" w:hAnsi="ＭＳ 明朝" w:hint="eastAsia"/>
          <w:szCs w:val="21"/>
        </w:rPr>
        <w:t>、</w:t>
      </w:r>
      <w:r w:rsidR="00E875E9">
        <w:rPr>
          <w:rFonts w:ascii="ＭＳ 明朝" w:hAnsi="ＭＳ 明朝" w:hint="eastAsia"/>
          <w:szCs w:val="21"/>
        </w:rPr>
        <w:t>第２条に定める</w:t>
      </w:r>
      <w:r w:rsidR="00794AF4" w:rsidRPr="00794AF4">
        <w:rPr>
          <w:rFonts w:ascii="ＭＳ 明朝" w:hAnsi="ＭＳ 明朝" w:hint="eastAsia"/>
          <w:szCs w:val="21"/>
        </w:rPr>
        <w:t>学術</w:t>
      </w:r>
      <w:r w:rsidR="005A4C60">
        <w:rPr>
          <w:rFonts w:ascii="ＭＳ 明朝" w:hAnsi="ＭＳ 明朝" w:hint="eastAsia"/>
          <w:szCs w:val="21"/>
        </w:rPr>
        <w:t>コンサルティング</w:t>
      </w:r>
      <w:r w:rsidR="00794AF4" w:rsidRPr="00794AF4">
        <w:rPr>
          <w:rFonts w:ascii="ＭＳ 明朝" w:hAnsi="ＭＳ 明朝" w:hint="eastAsia"/>
          <w:szCs w:val="21"/>
        </w:rPr>
        <w:t>料を</w:t>
      </w:r>
      <w:r w:rsidR="000220BC">
        <w:rPr>
          <w:rFonts w:ascii="ＭＳ 明朝" w:hAnsi="ＭＳ 明朝" w:hint="eastAsia"/>
          <w:szCs w:val="21"/>
        </w:rPr>
        <w:t>、</w:t>
      </w:r>
      <w:r w:rsidR="00794AF4">
        <w:rPr>
          <w:rFonts w:ascii="ＭＳ 明朝" w:hAnsi="ＭＳ 明朝" w:hint="eastAsia"/>
          <w:szCs w:val="21"/>
        </w:rPr>
        <w:t>甲</w:t>
      </w:r>
      <w:r w:rsidR="00794AF4" w:rsidRPr="00794AF4">
        <w:rPr>
          <w:rFonts w:ascii="ＭＳ 明朝" w:hAnsi="ＭＳ 明朝" w:hint="eastAsia"/>
          <w:szCs w:val="21"/>
        </w:rPr>
        <w:t>の発行する請求書により所定の期日までに納付するものとする。</w:t>
      </w:r>
    </w:p>
    <w:p w14:paraId="363A3B38" w14:textId="0258A2AF" w:rsidR="004D2EE7" w:rsidRPr="00E27B2F" w:rsidRDefault="005A4C60" w:rsidP="00C92AB0">
      <w:pPr>
        <w:pStyle w:val="1"/>
        <w:tabs>
          <w:tab w:val="left" w:pos="709"/>
        </w:tabs>
        <w:ind w:leftChars="0" w:left="220" w:rightChars="37" w:right="81" w:hangingChars="100" w:hanging="220"/>
        <w:rPr>
          <w:rFonts w:ascii="ＭＳ 明朝" w:hAnsi="ＭＳ 明朝"/>
          <w:szCs w:val="21"/>
        </w:rPr>
      </w:pPr>
      <w:r>
        <w:rPr>
          <w:rFonts w:ascii="ＭＳ 明朝" w:hAnsi="ＭＳ 明朝" w:hint="eastAsia"/>
          <w:szCs w:val="21"/>
        </w:rPr>
        <w:t>２</w:t>
      </w:r>
      <w:r w:rsidR="008E7545" w:rsidRPr="00E27B2F">
        <w:rPr>
          <w:rFonts w:ascii="ＭＳ 明朝" w:hAnsi="ＭＳ 明朝" w:hint="eastAsia"/>
          <w:szCs w:val="21"/>
        </w:rPr>
        <w:t xml:space="preserve">　甲は、</w:t>
      </w:r>
      <w:r w:rsidR="00E875E9">
        <w:rPr>
          <w:rFonts w:ascii="ＭＳ 明朝" w:hAnsi="ＭＳ 明朝" w:hint="eastAsia"/>
          <w:szCs w:val="21"/>
        </w:rPr>
        <w:t>前項の規定により</w:t>
      </w:r>
      <w:r w:rsidR="008E7545" w:rsidRPr="00E27B2F">
        <w:rPr>
          <w:rFonts w:ascii="ＭＳ 明朝" w:hAnsi="ＭＳ 明朝" w:hint="eastAsia"/>
          <w:szCs w:val="21"/>
        </w:rPr>
        <w:t>乙から支払いを受けた学術</w:t>
      </w:r>
      <w:r>
        <w:rPr>
          <w:rFonts w:ascii="ＭＳ 明朝" w:hAnsi="ＭＳ 明朝" w:hint="eastAsia"/>
          <w:szCs w:val="21"/>
        </w:rPr>
        <w:t>コンサルティング</w:t>
      </w:r>
      <w:r w:rsidR="008E7545" w:rsidRPr="00E27B2F">
        <w:rPr>
          <w:rFonts w:ascii="ＭＳ 明朝" w:hAnsi="ＭＳ 明朝" w:hint="eastAsia"/>
          <w:szCs w:val="21"/>
        </w:rPr>
        <w:t>料については、これを乙に返還しない。</w:t>
      </w:r>
      <w:r w:rsidR="004D2EE7">
        <w:rPr>
          <w:rFonts w:ascii="ＭＳ 明朝" w:hAnsi="ＭＳ 明朝"/>
        </w:rPr>
        <w:t>ただし</w:t>
      </w:r>
      <w:r w:rsidR="00F75283">
        <w:rPr>
          <w:rFonts w:ascii="ＭＳ 明朝" w:hAnsi="ＭＳ 明朝" w:hint="eastAsia"/>
        </w:rPr>
        <w:t>、</w:t>
      </w:r>
      <w:r w:rsidR="004D2EE7">
        <w:rPr>
          <w:rFonts w:ascii="ＭＳ 明朝" w:hAnsi="ＭＳ 明朝" w:hint="eastAsia"/>
        </w:rPr>
        <w:t>天災その他やむを得ない事由</w:t>
      </w:r>
      <w:r w:rsidR="00D62D64">
        <w:rPr>
          <w:rFonts w:ascii="ＭＳ 明朝" w:hAnsi="ＭＳ 明朝" w:hint="eastAsia"/>
        </w:rPr>
        <w:t>により</w:t>
      </w:r>
      <w:r w:rsidR="00B02F83">
        <w:rPr>
          <w:rFonts w:ascii="ＭＳ 明朝" w:hAnsi="ＭＳ 明朝" w:hint="eastAsia"/>
        </w:rPr>
        <w:t>本</w:t>
      </w:r>
      <w:r w:rsidR="004D2EE7">
        <w:rPr>
          <w:rFonts w:ascii="ＭＳ 明朝" w:hAnsi="ＭＳ 明朝" w:hint="eastAsia"/>
        </w:rPr>
        <w:t>学術</w:t>
      </w:r>
      <w:r w:rsidR="00730D2F">
        <w:rPr>
          <w:rFonts w:ascii="ＭＳ 明朝" w:hAnsi="ＭＳ 明朝" w:hint="eastAsia"/>
        </w:rPr>
        <w:t>コンサルティング</w:t>
      </w:r>
      <w:r w:rsidR="004D2EE7">
        <w:rPr>
          <w:rFonts w:ascii="ＭＳ 明朝" w:hAnsi="ＭＳ 明朝" w:hint="eastAsia"/>
        </w:rPr>
        <w:t>を</w:t>
      </w:r>
      <w:r w:rsidR="004D2EE7">
        <w:rPr>
          <w:rFonts w:ascii="ＭＳ 明朝" w:hAnsi="ＭＳ 明朝"/>
        </w:rPr>
        <w:t>中止したときは</w:t>
      </w:r>
      <w:r w:rsidR="00F75283">
        <w:rPr>
          <w:rFonts w:ascii="ＭＳ 明朝" w:hAnsi="ＭＳ 明朝" w:hint="eastAsia"/>
        </w:rPr>
        <w:t>、</w:t>
      </w:r>
      <w:r w:rsidR="004D2EE7">
        <w:rPr>
          <w:rFonts w:ascii="ＭＳ 明朝" w:hAnsi="ＭＳ 明朝"/>
        </w:rPr>
        <w:t>不用となった額の範囲内においてその全部又は一部を</w:t>
      </w:r>
      <w:r w:rsidR="004D2EE7" w:rsidRPr="004D2EE7">
        <w:rPr>
          <w:rFonts w:ascii="ＭＳ 明朝" w:hAnsi="ＭＳ 明朝"/>
        </w:rPr>
        <w:t>返還</w:t>
      </w:r>
      <w:r w:rsidR="004D2EE7">
        <w:rPr>
          <w:rFonts w:ascii="ＭＳ 明朝" w:hAnsi="ＭＳ 明朝"/>
        </w:rPr>
        <w:t>する。</w:t>
      </w:r>
    </w:p>
    <w:p w14:paraId="26512B7E" w14:textId="77777777" w:rsidR="0073238B" w:rsidRDefault="0073238B" w:rsidP="00C92AB0">
      <w:pPr>
        <w:pStyle w:val="1"/>
        <w:ind w:leftChars="0" w:left="0" w:rightChars="37" w:right="81"/>
        <w:rPr>
          <w:rFonts w:ascii="ＭＳ 明朝" w:hAnsi="ＭＳ 明朝"/>
          <w:szCs w:val="21"/>
        </w:rPr>
      </w:pPr>
    </w:p>
    <w:p w14:paraId="72FE9D5F" w14:textId="7A90F698"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（知的財産権の取扱い）</w:t>
      </w:r>
    </w:p>
    <w:p w14:paraId="2CE83109" w14:textId="4D9D52A7" w:rsidR="008E7545" w:rsidRPr="00D90CEF" w:rsidRDefault="008E7545" w:rsidP="00C92AB0">
      <w:pPr>
        <w:pStyle w:val="1"/>
        <w:tabs>
          <w:tab w:val="left" w:pos="709"/>
        </w:tabs>
        <w:ind w:leftChars="0" w:left="220" w:rightChars="37" w:right="81" w:hangingChars="100" w:hanging="220"/>
        <w:rPr>
          <w:rFonts w:ascii="ＭＳ 明朝"/>
          <w:szCs w:val="21"/>
        </w:rPr>
      </w:pPr>
      <w:r w:rsidRPr="00D90CEF">
        <w:rPr>
          <w:rFonts w:ascii="ＭＳ 明朝" w:hAnsi="ＭＳ 明朝" w:hint="eastAsia"/>
          <w:szCs w:val="21"/>
        </w:rPr>
        <w:t xml:space="preserve">第５条　</w:t>
      </w:r>
      <w:r w:rsidR="00B02F83">
        <w:rPr>
          <w:rFonts w:ascii="ＭＳ 明朝" w:hAnsi="ＭＳ 明朝" w:hint="eastAsia"/>
          <w:szCs w:val="21"/>
        </w:rPr>
        <w:t>本</w:t>
      </w:r>
      <w:r w:rsidR="00502A63">
        <w:rPr>
          <w:rFonts w:ascii="ＭＳ 明朝" w:hAnsi="ＭＳ 明朝" w:hint="eastAsia"/>
          <w:szCs w:val="21"/>
        </w:rPr>
        <w:t>学術</w:t>
      </w:r>
      <w:r w:rsidR="005A4C60">
        <w:rPr>
          <w:rFonts w:ascii="ＭＳ 明朝" w:hAnsi="ＭＳ 明朝" w:hint="eastAsia"/>
          <w:szCs w:val="21"/>
        </w:rPr>
        <w:t>コンサルティング</w:t>
      </w:r>
      <w:r w:rsidR="00502A63">
        <w:rPr>
          <w:rFonts w:ascii="ＭＳ 明朝" w:hAnsi="ＭＳ 明朝" w:hint="eastAsia"/>
          <w:szCs w:val="21"/>
        </w:rPr>
        <w:t>の実施に伴って生じた知的財産権等の帰属</w:t>
      </w:r>
      <w:r w:rsidR="005A4C60">
        <w:rPr>
          <w:rFonts w:ascii="ＭＳ 明朝" w:hAnsi="ＭＳ 明朝" w:hint="eastAsia"/>
          <w:szCs w:val="21"/>
        </w:rPr>
        <w:t>、取扱い等</w:t>
      </w:r>
      <w:r w:rsidR="00502A63">
        <w:rPr>
          <w:rFonts w:ascii="ＭＳ 明朝" w:hAnsi="ＭＳ 明朝" w:hint="eastAsia"/>
          <w:szCs w:val="21"/>
        </w:rPr>
        <w:t>については、</w:t>
      </w:r>
      <w:r w:rsidR="005A4C60">
        <w:rPr>
          <w:rFonts w:ascii="ＭＳ 明朝" w:hAnsi="ＭＳ 明朝" w:hint="eastAsia"/>
          <w:szCs w:val="21"/>
        </w:rPr>
        <w:t>別途甲乙協議して決定する</w:t>
      </w:r>
      <w:r w:rsidR="00502A63">
        <w:rPr>
          <w:rFonts w:ascii="ＭＳ 明朝" w:hAnsi="ＭＳ 明朝" w:hint="eastAsia"/>
          <w:szCs w:val="21"/>
        </w:rPr>
        <w:t>ものとする。</w:t>
      </w:r>
    </w:p>
    <w:p w14:paraId="40072BD1" w14:textId="77777777" w:rsidR="0073238B" w:rsidRDefault="0073238B" w:rsidP="00C92AB0">
      <w:pPr>
        <w:pStyle w:val="1"/>
        <w:ind w:leftChars="0" w:left="0" w:rightChars="37" w:right="81"/>
        <w:rPr>
          <w:rFonts w:ascii="ＭＳ 明朝" w:hAnsi="ＭＳ 明朝"/>
          <w:szCs w:val="21"/>
        </w:rPr>
      </w:pPr>
    </w:p>
    <w:p w14:paraId="62ADF2EB" w14:textId="12FE476F"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（秘密の保持）</w:t>
      </w:r>
    </w:p>
    <w:p w14:paraId="464D1A9B" w14:textId="7D705AAD" w:rsidR="008E7545" w:rsidRPr="00D90CEF" w:rsidRDefault="008E7545" w:rsidP="00C92AB0">
      <w:pPr>
        <w:pStyle w:val="1"/>
        <w:tabs>
          <w:tab w:val="left" w:pos="709"/>
          <w:tab w:val="left" w:pos="851"/>
        </w:tabs>
        <w:ind w:leftChars="0" w:left="220" w:rightChars="37" w:right="81" w:hangingChars="100" w:hanging="220"/>
        <w:rPr>
          <w:rFonts w:ascii="ＭＳ 明朝"/>
          <w:szCs w:val="21"/>
        </w:rPr>
      </w:pPr>
      <w:r w:rsidRPr="00D90CEF">
        <w:rPr>
          <w:rFonts w:ascii="ＭＳ 明朝" w:hAnsi="ＭＳ 明朝" w:hint="eastAsia"/>
          <w:szCs w:val="21"/>
        </w:rPr>
        <w:t>第６条　甲及び乙は、</w:t>
      </w:r>
      <w:r w:rsidR="00B02F83">
        <w:rPr>
          <w:rFonts w:ascii="ＭＳ 明朝" w:hAnsi="ＭＳ 明朝" w:hint="eastAsia"/>
          <w:szCs w:val="21"/>
        </w:rPr>
        <w:t>本</w:t>
      </w:r>
      <w:r w:rsidRPr="00D90CEF">
        <w:rPr>
          <w:rFonts w:ascii="ＭＳ 明朝" w:hAnsi="ＭＳ 明朝" w:hint="eastAsia"/>
          <w:szCs w:val="21"/>
        </w:rPr>
        <w:t>学術</w:t>
      </w:r>
      <w:r w:rsidR="005A4C60">
        <w:rPr>
          <w:rFonts w:ascii="ＭＳ 明朝" w:hAnsi="ＭＳ 明朝" w:hint="eastAsia"/>
          <w:szCs w:val="21"/>
        </w:rPr>
        <w:t>コンサルティング</w:t>
      </w:r>
      <w:r w:rsidR="000D3214">
        <w:rPr>
          <w:rFonts w:ascii="ＭＳ 明朝" w:hAnsi="ＭＳ 明朝" w:hint="eastAsia"/>
          <w:szCs w:val="21"/>
        </w:rPr>
        <w:t>の実施</w:t>
      </w:r>
      <w:r w:rsidRPr="00D90CEF">
        <w:rPr>
          <w:rFonts w:ascii="ＭＳ 明朝" w:hAnsi="ＭＳ 明朝" w:hint="eastAsia"/>
          <w:szCs w:val="21"/>
        </w:rPr>
        <w:t>に関し、相手方から開示若しくは提供を受け、又は自ら知り得た相手方の技術上又は営業上の情報（秘密である旨を表示したものとする。以下「秘密情報」という。）については、本契約の有効期間中及びその終了後３年間は、相手方の書面による事前の承諾なしに、これを第三者に開示し、又は漏洩してはならない。ただし、次</w:t>
      </w:r>
      <w:r w:rsidRPr="00D90CEF">
        <w:rPr>
          <w:rFonts w:ascii="ＭＳ 明朝" w:hAnsi="ＭＳ 明朝" w:hint="eastAsia"/>
          <w:szCs w:val="21"/>
        </w:rPr>
        <w:lastRenderedPageBreak/>
        <w:t>の情報については、この限りではない。</w:t>
      </w:r>
    </w:p>
    <w:p w14:paraId="1702821B" w14:textId="77777777" w:rsidR="008E7545" w:rsidRPr="00D90CEF" w:rsidRDefault="00E27B2F" w:rsidP="00C92AB0">
      <w:pPr>
        <w:pStyle w:val="1"/>
        <w:tabs>
          <w:tab w:val="left" w:pos="284"/>
        </w:tabs>
        <w:ind w:leftChars="104" w:left="594" w:rightChars="37" w:right="81" w:hangingChars="166" w:hanging="365"/>
        <w:rPr>
          <w:rFonts w:ascii="ＭＳ 明朝"/>
          <w:szCs w:val="21"/>
        </w:rPr>
      </w:pPr>
      <w:r>
        <w:rPr>
          <w:rFonts w:ascii="ＭＳ 明朝" w:hAnsi="ＭＳ 明朝" w:hint="eastAsia"/>
          <w:szCs w:val="21"/>
        </w:rPr>
        <w:t>(1)</w:t>
      </w:r>
      <w:r w:rsidR="008E7545" w:rsidRPr="00D90CEF">
        <w:rPr>
          <w:rFonts w:ascii="ＭＳ 明朝" w:hAnsi="ＭＳ 明朝" w:hint="eastAsia"/>
          <w:szCs w:val="21"/>
        </w:rPr>
        <w:t xml:space="preserve">　相手方から開示若しくは提供を受け、又は自ら知り得た時に、既に自己が保有していたもの</w:t>
      </w:r>
    </w:p>
    <w:p w14:paraId="5645F876" w14:textId="77777777" w:rsidR="008E7545" w:rsidRPr="00E27B2F" w:rsidRDefault="00E27B2F" w:rsidP="00C92AB0">
      <w:pPr>
        <w:pStyle w:val="1"/>
        <w:tabs>
          <w:tab w:val="left" w:pos="284"/>
        </w:tabs>
        <w:ind w:leftChars="104" w:left="594" w:rightChars="37" w:right="81" w:hangingChars="166" w:hanging="365"/>
        <w:rPr>
          <w:rFonts w:ascii="ＭＳ 明朝" w:hAnsi="ＭＳ 明朝"/>
          <w:szCs w:val="21"/>
        </w:rPr>
      </w:pPr>
      <w:r>
        <w:rPr>
          <w:rFonts w:ascii="ＭＳ 明朝" w:hAnsi="ＭＳ 明朝" w:hint="eastAsia"/>
          <w:szCs w:val="21"/>
        </w:rPr>
        <w:t>(2)</w:t>
      </w:r>
      <w:r w:rsidR="008E7545" w:rsidRPr="00D90CEF">
        <w:rPr>
          <w:rFonts w:ascii="ＭＳ 明朝" w:hAnsi="ＭＳ 明朝" w:hint="eastAsia"/>
          <w:szCs w:val="21"/>
        </w:rPr>
        <w:t xml:space="preserve">　相手方から開示若しくは提供を受け、又は自ら知り得た時に、既に公知となっていたもの</w:t>
      </w:r>
    </w:p>
    <w:p w14:paraId="5559989D" w14:textId="77777777" w:rsidR="008E7545" w:rsidRPr="00E27B2F" w:rsidRDefault="00E27B2F" w:rsidP="00C92AB0">
      <w:pPr>
        <w:pStyle w:val="1"/>
        <w:tabs>
          <w:tab w:val="left" w:pos="284"/>
        </w:tabs>
        <w:ind w:leftChars="104" w:left="594" w:rightChars="37" w:right="81" w:hangingChars="166" w:hanging="365"/>
        <w:rPr>
          <w:rFonts w:ascii="ＭＳ 明朝" w:hAnsi="ＭＳ 明朝"/>
          <w:szCs w:val="21"/>
        </w:rPr>
      </w:pPr>
      <w:r>
        <w:rPr>
          <w:rFonts w:ascii="ＭＳ 明朝" w:hAnsi="ＭＳ 明朝" w:hint="eastAsia"/>
          <w:szCs w:val="21"/>
        </w:rPr>
        <w:t>(3)</w:t>
      </w:r>
      <w:r w:rsidR="008E7545" w:rsidRPr="00D90CEF">
        <w:rPr>
          <w:rFonts w:ascii="ＭＳ 明朝" w:hAnsi="ＭＳ 明朝" w:hint="eastAsia"/>
          <w:szCs w:val="21"/>
        </w:rPr>
        <w:t xml:space="preserve">　相手方から開示若しくは提供を受け、又は自ら知り得た後に、自己の責めによらずに公知となったもの</w:t>
      </w:r>
    </w:p>
    <w:p w14:paraId="69409F64" w14:textId="77777777" w:rsidR="008E7545" w:rsidRPr="00D90CEF" w:rsidRDefault="00E27B2F" w:rsidP="00FC7E28">
      <w:pPr>
        <w:pStyle w:val="1"/>
        <w:tabs>
          <w:tab w:val="left" w:pos="284"/>
        </w:tabs>
        <w:ind w:leftChars="100" w:left="550" w:rightChars="37" w:right="81" w:hangingChars="150" w:hanging="330"/>
        <w:rPr>
          <w:rFonts w:ascii="ＭＳ 明朝"/>
          <w:szCs w:val="21"/>
        </w:rPr>
      </w:pPr>
      <w:r>
        <w:rPr>
          <w:rFonts w:ascii="ＭＳ 明朝" w:hAnsi="ＭＳ 明朝" w:hint="eastAsia"/>
          <w:szCs w:val="21"/>
        </w:rPr>
        <w:t>(4)</w:t>
      </w:r>
      <w:r w:rsidR="008E7545" w:rsidRPr="00D90CEF">
        <w:rPr>
          <w:rFonts w:ascii="ＭＳ 明朝" w:hAnsi="ＭＳ 明朝" w:hint="eastAsia"/>
          <w:szCs w:val="21"/>
        </w:rPr>
        <w:t xml:space="preserve">　正当な</w:t>
      </w:r>
      <w:r w:rsidR="008E7545">
        <w:rPr>
          <w:rFonts w:ascii="ＭＳ 明朝" w:hAnsi="ＭＳ 明朝" w:hint="eastAsia"/>
          <w:szCs w:val="21"/>
        </w:rPr>
        <w:t>権限</w:t>
      </w:r>
      <w:r w:rsidR="008E7545" w:rsidRPr="00D90CEF">
        <w:rPr>
          <w:rFonts w:ascii="ＭＳ 明朝" w:hAnsi="ＭＳ 明朝" w:hint="eastAsia"/>
          <w:szCs w:val="21"/>
        </w:rPr>
        <w:t>を有する第三者から守秘義務を負うことなく、適法に取得したもの</w:t>
      </w:r>
    </w:p>
    <w:p w14:paraId="6F2FAFCB" w14:textId="77777777" w:rsidR="008E7545" w:rsidRPr="00E27B2F" w:rsidRDefault="00E27B2F" w:rsidP="00C92AB0">
      <w:pPr>
        <w:pStyle w:val="1"/>
        <w:tabs>
          <w:tab w:val="left" w:pos="284"/>
        </w:tabs>
        <w:ind w:leftChars="104" w:left="594" w:rightChars="37" w:right="81" w:hangingChars="166" w:hanging="365"/>
        <w:rPr>
          <w:rFonts w:ascii="ＭＳ 明朝" w:hAnsi="ＭＳ 明朝"/>
          <w:szCs w:val="21"/>
        </w:rPr>
      </w:pPr>
      <w:r>
        <w:rPr>
          <w:rFonts w:ascii="ＭＳ 明朝" w:hAnsi="ＭＳ 明朝" w:hint="eastAsia"/>
          <w:szCs w:val="21"/>
        </w:rPr>
        <w:t>(5)</w:t>
      </w:r>
      <w:r w:rsidR="008E7545" w:rsidRPr="00D90CEF">
        <w:rPr>
          <w:rFonts w:ascii="ＭＳ 明朝" w:hAnsi="ＭＳ 明朝" w:hint="eastAsia"/>
          <w:szCs w:val="21"/>
        </w:rPr>
        <w:t xml:space="preserve">　相手方から開示又は提供を受けた情報によることなく、独自に開発し、又は取得したもの</w:t>
      </w:r>
    </w:p>
    <w:p w14:paraId="1377F13D" w14:textId="5C1491DD" w:rsidR="008E7545" w:rsidRPr="00D90CEF" w:rsidRDefault="008E7545" w:rsidP="00C92AB0">
      <w:pPr>
        <w:ind w:left="220" w:rightChars="37" w:right="81" w:hangingChars="100" w:hanging="220"/>
        <w:rPr>
          <w:szCs w:val="21"/>
        </w:rPr>
      </w:pPr>
      <w:r w:rsidRPr="00D90CEF">
        <w:rPr>
          <w:rFonts w:hint="eastAsia"/>
          <w:szCs w:val="21"/>
        </w:rPr>
        <w:t>２　甲及び乙は、</w:t>
      </w:r>
      <w:r w:rsidR="00B02F83">
        <w:rPr>
          <w:rFonts w:hint="eastAsia"/>
          <w:szCs w:val="21"/>
        </w:rPr>
        <w:t>本</w:t>
      </w:r>
      <w:r w:rsidRPr="00D90CEF">
        <w:rPr>
          <w:rFonts w:hint="eastAsia"/>
          <w:szCs w:val="21"/>
        </w:rPr>
        <w:t>学術</w:t>
      </w:r>
      <w:r w:rsidR="005A4C60">
        <w:rPr>
          <w:rFonts w:hint="eastAsia"/>
          <w:szCs w:val="21"/>
        </w:rPr>
        <w:t>コンサルティング</w:t>
      </w:r>
      <w:r w:rsidRPr="00D90CEF">
        <w:rPr>
          <w:rFonts w:hint="eastAsia"/>
          <w:szCs w:val="21"/>
        </w:rPr>
        <w:t>の目的以外の目的のために秘密情報を使用してはならない。ただし、相手方の書面による事前の承諾を得たときは、この限りではない。</w:t>
      </w:r>
    </w:p>
    <w:p w14:paraId="2B0674C3" w14:textId="77777777" w:rsidR="0073238B" w:rsidRDefault="0073238B" w:rsidP="00C92AB0">
      <w:pPr>
        <w:pStyle w:val="1"/>
        <w:ind w:leftChars="0" w:left="0" w:rightChars="37" w:right="81"/>
        <w:rPr>
          <w:rFonts w:ascii="ＭＳ 明朝" w:hAnsi="ＭＳ 明朝"/>
          <w:szCs w:val="21"/>
        </w:rPr>
      </w:pPr>
    </w:p>
    <w:p w14:paraId="7B6E799D" w14:textId="6E28B722"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（学術</w:t>
      </w:r>
      <w:r w:rsidR="00730D2F">
        <w:rPr>
          <w:rFonts w:ascii="ＭＳ 明朝" w:hAnsi="ＭＳ 明朝" w:hint="eastAsia"/>
          <w:szCs w:val="21"/>
        </w:rPr>
        <w:t>コンサルティング</w:t>
      </w:r>
      <w:r w:rsidRPr="00D90CEF">
        <w:rPr>
          <w:rFonts w:ascii="ＭＳ 明朝" w:hAnsi="ＭＳ 明朝" w:hint="eastAsia"/>
          <w:szCs w:val="21"/>
        </w:rPr>
        <w:t>の公表）</w:t>
      </w:r>
    </w:p>
    <w:p w14:paraId="583C6EAD" w14:textId="1039D8A7" w:rsidR="008E7545" w:rsidRPr="00D90CEF" w:rsidRDefault="008E7545" w:rsidP="00C92AB0">
      <w:pPr>
        <w:pStyle w:val="1"/>
        <w:tabs>
          <w:tab w:val="left" w:pos="567"/>
          <w:tab w:val="left" w:pos="709"/>
        </w:tabs>
        <w:ind w:leftChars="0" w:left="220" w:rightChars="37" w:right="81" w:hangingChars="100" w:hanging="220"/>
        <w:rPr>
          <w:rFonts w:ascii="ＭＳ 明朝"/>
          <w:szCs w:val="21"/>
        </w:rPr>
      </w:pPr>
      <w:r w:rsidRPr="00D90CEF">
        <w:rPr>
          <w:rFonts w:hint="eastAsia"/>
          <w:szCs w:val="21"/>
        </w:rPr>
        <w:t>第７条　甲及び乙は、</w:t>
      </w:r>
      <w:r w:rsidR="00B02F83">
        <w:rPr>
          <w:rFonts w:hint="eastAsia"/>
          <w:szCs w:val="21"/>
        </w:rPr>
        <w:t>本</w:t>
      </w:r>
      <w:r w:rsidRPr="00D90CEF">
        <w:rPr>
          <w:rFonts w:hint="eastAsia"/>
          <w:szCs w:val="21"/>
        </w:rPr>
        <w:t>学術</w:t>
      </w:r>
      <w:r w:rsidR="005A4C60">
        <w:rPr>
          <w:rFonts w:hint="eastAsia"/>
          <w:szCs w:val="21"/>
        </w:rPr>
        <w:t>コンサルティング</w:t>
      </w:r>
      <w:r w:rsidRPr="00D90CEF">
        <w:rPr>
          <w:rFonts w:hint="eastAsia"/>
          <w:szCs w:val="21"/>
        </w:rPr>
        <w:t>実施の事実、</w:t>
      </w:r>
      <w:r w:rsidR="00B02F83">
        <w:rPr>
          <w:rFonts w:hint="eastAsia"/>
          <w:szCs w:val="21"/>
        </w:rPr>
        <w:t>本</w:t>
      </w:r>
      <w:r w:rsidRPr="00D90CEF">
        <w:rPr>
          <w:rFonts w:hint="eastAsia"/>
          <w:szCs w:val="21"/>
        </w:rPr>
        <w:t>学術</w:t>
      </w:r>
      <w:r w:rsidR="000D3214">
        <w:rPr>
          <w:rFonts w:hint="eastAsia"/>
          <w:szCs w:val="21"/>
        </w:rPr>
        <w:t>コンサルティング</w:t>
      </w:r>
      <w:r w:rsidRPr="00D90CEF">
        <w:rPr>
          <w:rFonts w:hint="eastAsia"/>
          <w:szCs w:val="21"/>
        </w:rPr>
        <w:t>の内容、</w:t>
      </w:r>
      <w:r w:rsidR="00B02F83">
        <w:rPr>
          <w:rFonts w:hint="eastAsia"/>
          <w:szCs w:val="21"/>
        </w:rPr>
        <w:t>本</w:t>
      </w:r>
      <w:r w:rsidRPr="00D90CEF">
        <w:rPr>
          <w:rFonts w:hint="eastAsia"/>
          <w:szCs w:val="21"/>
        </w:rPr>
        <w:t>学術</w:t>
      </w:r>
      <w:r w:rsidR="000D3214">
        <w:rPr>
          <w:rFonts w:hint="eastAsia"/>
          <w:szCs w:val="21"/>
        </w:rPr>
        <w:t>コンサルティング</w:t>
      </w:r>
      <w:r w:rsidRPr="00D90CEF">
        <w:rPr>
          <w:rFonts w:hint="eastAsia"/>
          <w:szCs w:val="21"/>
        </w:rPr>
        <w:t>の成果</w:t>
      </w:r>
      <w:r w:rsidR="0041601F">
        <w:rPr>
          <w:rFonts w:hint="eastAsia"/>
          <w:szCs w:val="21"/>
        </w:rPr>
        <w:t>、</w:t>
      </w:r>
      <w:r w:rsidRPr="00D90CEF">
        <w:rPr>
          <w:rFonts w:hint="eastAsia"/>
          <w:szCs w:val="21"/>
        </w:rPr>
        <w:t>その他</w:t>
      </w:r>
      <w:r w:rsidR="00B02F83">
        <w:rPr>
          <w:rFonts w:hint="eastAsia"/>
          <w:szCs w:val="21"/>
        </w:rPr>
        <w:t>本</w:t>
      </w:r>
      <w:r w:rsidRPr="00D90CEF">
        <w:rPr>
          <w:rFonts w:hint="eastAsia"/>
          <w:szCs w:val="21"/>
        </w:rPr>
        <w:t>学術</w:t>
      </w:r>
      <w:r w:rsidR="000D3214">
        <w:rPr>
          <w:rFonts w:hint="eastAsia"/>
          <w:szCs w:val="21"/>
        </w:rPr>
        <w:t>コンサルティング</w:t>
      </w:r>
      <w:r w:rsidRPr="00D90CEF">
        <w:rPr>
          <w:rFonts w:hint="eastAsia"/>
          <w:szCs w:val="21"/>
        </w:rPr>
        <w:t>に関する事項を公表しようとするときは、当該公表の可否及び内容について、事前に相手方と協議し、同意を得なければならない。</w:t>
      </w:r>
    </w:p>
    <w:p w14:paraId="4AD43C4E" w14:textId="77777777" w:rsidR="0073238B" w:rsidRDefault="0073238B" w:rsidP="00C92AB0">
      <w:pPr>
        <w:pStyle w:val="1"/>
        <w:ind w:leftChars="0" w:left="0" w:rightChars="37" w:right="81"/>
        <w:rPr>
          <w:rFonts w:ascii="ＭＳ 明朝" w:hAnsi="ＭＳ 明朝"/>
          <w:szCs w:val="21"/>
        </w:rPr>
      </w:pPr>
    </w:p>
    <w:p w14:paraId="216EB964" w14:textId="31BA1569"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（免責）</w:t>
      </w:r>
    </w:p>
    <w:p w14:paraId="2FCB034D" w14:textId="0B0E2D52" w:rsidR="008E7545" w:rsidRPr="00D90CEF" w:rsidRDefault="008E7545" w:rsidP="00C92AB0">
      <w:pPr>
        <w:pStyle w:val="1"/>
        <w:tabs>
          <w:tab w:val="left" w:pos="426"/>
          <w:tab w:val="left" w:pos="851"/>
        </w:tabs>
        <w:ind w:leftChars="0" w:left="220" w:rightChars="37" w:right="81" w:hangingChars="100" w:hanging="220"/>
        <w:rPr>
          <w:rFonts w:ascii="ＭＳ 明朝"/>
          <w:szCs w:val="21"/>
        </w:rPr>
      </w:pPr>
      <w:r w:rsidRPr="00D90CEF">
        <w:rPr>
          <w:rFonts w:ascii="ＭＳ 明朝" w:hAnsi="ＭＳ 明朝" w:hint="eastAsia"/>
          <w:szCs w:val="21"/>
        </w:rPr>
        <w:t>第８条　甲は、</w:t>
      </w:r>
      <w:r w:rsidR="002A641D">
        <w:rPr>
          <w:rFonts w:ascii="ＭＳ 明朝" w:hAnsi="ＭＳ 明朝" w:hint="eastAsia"/>
          <w:szCs w:val="21"/>
        </w:rPr>
        <w:t>本</w:t>
      </w:r>
      <w:r w:rsidRPr="00D90CEF">
        <w:rPr>
          <w:rFonts w:ascii="ＭＳ 明朝" w:hAnsi="ＭＳ 明朝" w:hint="eastAsia"/>
          <w:szCs w:val="21"/>
        </w:rPr>
        <w:t>学術</w:t>
      </w:r>
      <w:r w:rsidR="004E7474">
        <w:rPr>
          <w:rFonts w:ascii="ＭＳ 明朝" w:hAnsi="ＭＳ 明朝" w:hint="eastAsia"/>
          <w:szCs w:val="21"/>
        </w:rPr>
        <w:t>コンサルティング</w:t>
      </w:r>
      <w:r w:rsidRPr="00D90CEF">
        <w:rPr>
          <w:rFonts w:ascii="ＭＳ 明朝" w:hAnsi="ＭＳ 明朝" w:hint="eastAsia"/>
          <w:szCs w:val="21"/>
        </w:rPr>
        <w:t>に基づく商品の販売、役務の提供その他乙の事業活動結果について、何ら保証せず、また、当該乙の事業活動に起因する損害について、一切責任を負わない。</w:t>
      </w:r>
    </w:p>
    <w:p w14:paraId="4A9722F8" w14:textId="77777777" w:rsidR="0073238B" w:rsidRDefault="0073238B" w:rsidP="00C92AB0">
      <w:pPr>
        <w:pStyle w:val="1"/>
        <w:ind w:leftChars="0" w:left="0" w:rightChars="37" w:right="81"/>
        <w:rPr>
          <w:rFonts w:ascii="ＭＳ 明朝" w:hAnsi="ＭＳ 明朝"/>
          <w:szCs w:val="21"/>
        </w:rPr>
      </w:pPr>
    </w:p>
    <w:p w14:paraId="1A4A6FE0" w14:textId="4B1A4A09"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（契約の解約）</w:t>
      </w:r>
    </w:p>
    <w:p w14:paraId="34B2A21E" w14:textId="77777777" w:rsidR="008E7545" w:rsidRDefault="008E7545" w:rsidP="00C92AB0">
      <w:pPr>
        <w:pStyle w:val="1"/>
        <w:tabs>
          <w:tab w:val="left" w:pos="1134"/>
          <w:tab w:val="left" w:pos="1418"/>
        </w:tabs>
        <w:ind w:leftChars="0" w:left="220" w:rightChars="37" w:right="81" w:hangingChars="100" w:hanging="220"/>
        <w:rPr>
          <w:rFonts w:ascii="ＭＳ 明朝" w:hAnsi="ＭＳ 明朝"/>
          <w:szCs w:val="21"/>
        </w:rPr>
      </w:pPr>
      <w:r w:rsidRPr="00D90CEF">
        <w:rPr>
          <w:rFonts w:ascii="ＭＳ 明朝" w:hAnsi="ＭＳ 明朝" w:hint="eastAsia"/>
          <w:szCs w:val="21"/>
        </w:rPr>
        <w:t>第９条　甲は、乙が</w:t>
      </w:r>
      <w:r w:rsidR="004E7474">
        <w:rPr>
          <w:rFonts w:ascii="ＭＳ 明朝" w:hAnsi="ＭＳ 明朝" w:hint="eastAsia"/>
          <w:szCs w:val="21"/>
        </w:rPr>
        <w:t>第２条に定める</w:t>
      </w:r>
      <w:r w:rsidRPr="00D90CEF">
        <w:rPr>
          <w:rFonts w:ascii="ＭＳ 明朝" w:hAnsi="ＭＳ 明朝" w:hint="eastAsia"/>
          <w:szCs w:val="21"/>
        </w:rPr>
        <w:t>学術</w:t>
      </w:r>
      <w:r w:rsidR="004E7474">
        <w:rPr>
          <w:rFonts w:ascii="ＭＳ 明朝" w:hAnsi="ＭＳ 明朝" w:hint="eastAsia"/>
          <w:szCs w:val="21"/>
        </w:rPr>
        <w:t>コンサルティング</w:t>
      </w:r>
      <w:r w:rsidRPr="00D90CEF">
        <w:rPr>
          <w:rFonts w:ascii="ＭＳ 明朝" w:hAnsi="ＭＳ 明朝" w:hint="eastAsia"/>
          <w:szCs w:val="21"/>
        </w:rPr>
        <w:t>料を支払わなかった</w:t>
      </w:r>
      <w:r w:rsidR="004E7474">
        <w:rPr>
          <w:rFonts w:ascii="ＭＳ 明朝" w:hAnsi="ＭＳ 明朝" w:hint="eastAsia"/>
          <w:szCs w:val="21"/>
        </w:rPr>
        <w:t>ときは、本契約を解除することができる。</w:t>
      </w:r>
    </w:p>
    <w:p w14:paraId="44022626" w14:textId="77777777" w:rsidR="004E7474" w:rsidRDefault="004E7474" w:rsidP="00C92AB0">
      <w:pPr>
        <w:pStyle w:val="1"/>
        <w:tabs>
          <w:tab w:val="left" w:pos="1134"/>
          <w:tab w:val="left" w:pos="1418"/>
        </w:tabs>
        <w:ind w:leftChars="0" w:left="220" w:rightChars="37" w:right="81" w:hangingChars="100" w:hanging="220"/>
        <w:rPr>
          <w:rFonts w:ascii="ＭＳ 明朝" w:hAnsi="ＭＳ 明朝"/>
          <w:szCs w:val="21"/>
        </w:rPr>
      </w:pPr>
      <w:r>
        <w:rPr>
          <w:rFonts w:ascii="ＭＳ 明朝" w:hAnsi="ＭＳ 明朝" w:hint="eastAsia"/>
          <w:szCs w:val="21"/>
        </w:rPr>
        <w:t>２　甲及び乙は、次の各号のいずれかに該当し、相当な期間を定めて催告し、同期間に是正されないときは、本契約を解除することができる。</w:t>
      </w:r>
    </w:p>
    <w:p w14:paraId="217E6410" w14:textId="77777777" w:rsidR="004E7474" w:rsidRDefault="008C14E8" w:rsidP="00C92AB0">
      <w:pPr>
        <w:pStyle w:val="1"/>
        <w:tabs>
          <w:tab w:val="left" w:pos="1134"/>
          <w:tab w:val="left" w:pos="1418"/>
        </w:tabs>
        <w:ind w:leftChars="0" w:left="0" w:rightChars="37" w:right="81" w:firstLineChars="100" w:firstLine="220"/>
        <w:rPr>
          <w:rFonts w:ascii="ＭＳ 明朝" w:hAnsi="ＭＳ 明朝"/>
          <w:szCs w:val="21"/>
        </w:rPr>
      </w:pPr>
      <w:r>
        <w:rPr>
          <w:rFonts w:ascii="ＭＳ 明朝" w:hAnsi="ＭＳ 明朝"/>
          <w:szCs w:val="21"/>
        </w:rPr>
        <w:t>(1)</w:t>
      </w:r>
      <w:r w:rsidR="004E7474">
        <w:rPr>
          <w:rFonts w:ascii="ＭＳ 明朝" w:hAnsi="ＭＳ 明朝" w:hint="eastAsia"/>
          <w:szCs w:val="21"/>
        </w:rPr>
        <w:t xml:space="preserve">　相手方が本契約の履行に関し、不正又は不当の行為をしたとき</w:t>
      </w:r>
    </w:p>
    <w:p w14:paraId="08D16EA4" w14:textId="77777777" w:rsidR="004E7474" w:rsidRDefault="008C14E8" w:rsidP="00C92AB0">
      <w:pPr>
        <w:pStyle w:val="1"/>
        <w:tabs>
          <w:tab w:val="left" w:pos="1134"/>
          <w:tab w:val="left" w:pos="1418"/>
        </w:tabs>
        <w:ind w:leftChars="0" w:left="225" w:rightChars="37" w:right="81"/>
        <w:rPr>
          <w:rFonts w:ascii="ＭＳ 明朝" w:hAnsi="ＭＳ 明朝"/>
          <w:szCs w:val="21"/>
        </w:rPr>
      </w:pPr>
      <w:r>
        <w:rPr>
          <w:rFonts w:ascii="ＭＳ 明朝" w:hAnsi="ＭＳ 明朝" w:hint="eastAsia"/>
          <w:szCs w:val="21"/>
        </w:rPr>
        <w:t>(</w:t>
      </w:r>
      <w:r>
        <w:rPr>
          <w:rFonts w:ascii="ＭＳ 明朝" w:hAnsi="ＭＳ 明朝"/>
          <w:szCs w:val="21"/>
        </w:rPr>
        <w:t>2)</w:t>
      </w:r>
      <w:r w:rsidR="004E7474">
        <w:rPr>
          <w:rFonts w:ascii="ＭＳ 明朝" w:hAnsi="ＭＳ 明朝" w:hint="eastAsia"/>
          <w:szCs w:val="21"/>
        </w:rPr>
        <w:t xml:space="preserve">　相手方が本契約を違反したとき</w:t>
      </w:r>
    </w:p>
    <w:p w14:paraId="658E3F3A" w14:textId="45C6E966" w:rsidR="004E7474" w:rsidRDefault="004E7474" w:rsidP="00161E6A">
      <w:pPr>
        <w:pStyle w:val="1"/>
        <w:tabs>
          <w:tab w:val="left" w:pos="1134"/>
          <w:tab w:val="left" w:pos="1418"/>
        </w:tabs>
        <w:ind w:leftChars="0" w:left="220" w:rightChars="37" w:right="81" w:hangingChars="100" w:hanging="220"/>
        <w:rPr>
          <w:rFonts w:ascii="ＭＳ 明朝" w:hAnsi="ＭＳ 明朝"/>
          <w:szCs w:val="21"/>
        </w:rPr>
      </w:pPr>
      <w:r>
        <w:rPr>
          <w:rFonts w:ascii="ＭＳ 明朝" w:hAnsi="ＭＳ 明朝" w:hint="eastAsia"/>
          <w:szCs w:val="21"/>
        </w:rPr>
        <w:t xml:space="preserve">３　</w:t>
      </w:r>
      <w:r w:rsidR="00E059EF">
        <w:rPr>
          <w:rFonts w:ascii="ＭＳ 明朝" w:hAnsi="ＭＳ 明朝" w:hint="eastAsia"/>
          <w:szCs w:val="21"/>
        </w:rPr>
        <w:t>甲は、乙が次の各号の何れかに該当し</w:t>
      </w:r>
      <w:r w:rsidR="006A6E0E">
        <w:rPr>
          <w:rFonts w:ascii="ＭＳ 明朝" w:hAnsi="ＭＳ 明朝" w:hint="eastAsia"/>
          <w:szCs w:val="21"/>
        </w:rPr>
        <w:t>、債務不履行に陥っ</w:t>
      </w:r>
      <w:r w:rsidR="00E059EF">
        <w:rPr>
          <w:rFonts w:ascii="ＭＳ 明朝" w:hAnsi="ＭＳ 明朝" w:hint="eastAsia"/>
          <w:szCs w:val="21"/>
        </w:rPr>
        <w:t>た場合には、何らの催告を要せずに本契約を解除することができる。</w:t>
      </w:r>
    </w:p>
    <w:p w14:paraId="1D1C7003" w14:textId="77777777" w:rsidR="00A97896" w:rsidRDefault="008C14E8" w:rsidP="00C92AB0">
      <w:pPr>
        <w:pStyle w:val="1"/>
        <w:tabs>
          <w:tab w:val="left" w:pos="1134"/>
          <w:tab w:val="left" w:pos="1418"/>
        </w:tabs>
        <w:ind w:leftChars="0" w:left="0" w:rightChars="37" w:right="81" w:firstLineChars="100" w:firstLine="220"/>
        <w:rPr>
          <w:rFonts w:ascii="ＭＳ 明朝" w:hAnsi="ＭＳ 明朝"/>
          <w:szCs w:val="21"/>
        </w:rPr>
      </w:pPr>
      <w:r>
        <w:rPr>
          <w:rFonts w:ascii="ＭＳ 明朝" w:hAnsi="ＭＳ 明朝" w:hint="eastAsia"/>
          <w:szCs w:val="21"/>
        </w:rPr>
        <w:t>(</w:t>
      </w:r>
      <w:r>
        <w:rPr>
          <w:rFonts w:ascii="ＭＳ 明朝" w:hAnsi="ＭＳ 明朝"/>
          <w:szCs w:val="21"/>
        </w:rPr>
        <w:t>1)</w:t>
      </w:r>
      <w:r w:rsidR="00A97896">
        <w:rPr>
          <w:rFonts w:ascii="ＭＳ 明朝" w:hAnsi="ＭＳ 明朝" w:hint="eastAsia"/>
          <w:szCs w:val="21"/>
        </w:rPr>
        <w:t xml:space="preserve">　破産手続、民事再生手続、会社更生手続、特別清算手続を申立又は申立を受けた場合</w:t>
      </w:r>
    </w:p>
    <w:p w14:paraId="6701D1B1" w14:textId="77777777" w:rsidR="00A97896" w:rsidRDefault="008C14E8" w:rsidP="00C92AB0">
      <w:pPr>
        <w:pStyle w:val="1"/>
        <w:tabs>
          <w:tab w:val="left" w:pos="1134"/>
          <w:tab w:val="left" w:pos="1418"/>
        </w:tabs>
        <w:ind w:leftChars="0" w:left="0" w:rightChars="37" w:right="81" w:firstLineChars="100" w:firstLine="220"/>
        <w:rPr>
          <w:rFonts w:ascii="ＭＳ 明朝" w:hAnsi="ＭＳ 明朝"/>
          <w:szCs w:val="21"/>
        </w:rPr>
      </w:pPr>
      <w:r>
        <w:rPr>
          <w:rFonts w:ascii="ＭＳ 明朝" w:hAnsi="ＭＳ 明朝"/>
          <w:szCs w:val="21"/>
        </w:rPr>
        <w:t>(2)</w:t>
      </w:r>
      <w:r w:rsidR="00A97896">
        <w:rPr>
          <w:rFonts w:ascii="ＭＳ 明朝" w:hAnsi="ＭＳ 明朝" w:hint="eastAsia"/>
          <w:szCs w:val="21"/>
        </w:rPr>
        <w:t xml:space="preserve">　銀行取引停止処分を受け又は支払停止に陥った場合</w:t>
      </w:r>
    </w:p>
    <w:p w14:paraId="4BD672C1" w14:textId="77777777" w:rsidR="00A97896" w:rsidRDefault="008C14E8" w:rsidP="00C92AB0">
      <w:pPr>
        <w:pStyle w:val="1"/>
        <w:tabs>
          <w:tab w:val="left" w:pos="1134"/>
          <w:tab w:val="left" w:pos="1418"/>
        </w:tabs>
        <w:ind w:leftChars="0" w:left="0" w:rightChars="37" w:right="81" w:firstLineChars="100" w:firstLine="220"/>
        <w:rPr>
          <w:rFonts w:ascii="ＭＳ 明朝" w:hAnsi="ＭＳ 明朝"/>
          <w:szCs w:val="21"/>
        </w:rPr>
      </w:pPr>
      <w:r>
        <w:rPr>
          <w:rFonts w:ascii="ＭＳ 明朝" w:hAnsi="ＭＳ 明朝"/>
          <w:szCs w:val="21"/>
        </w:rPr>
        <w:t>(3)</w:t>
      </w:r>
      <w:r w:rsidR="00A97896">
        <w:rPr>
          <w:rFonts w:ascii="ＭＳ 明朝" w:hAnsi="ＭＳ 明朝" w:hint="eastAsia"/>
          <w:szCs w:val="21"/>
        </w:rPr>
        <w:t xml:space="preserve">　仮差押命令を受け、又は公租公課の滞納処分を受けた場合</w:t>
      </w:r>
    </w:p>
    <w:p w14:paraId="677F29A2" w14:textId="77777777" w:rsidR="002C6BD5" w:rsidRDefault="002C6BD5" w:rsidP="00C92AB0">
      <w:pPr>
        <w:pStyle w:val="1"/>
        <w:tabs>
          <w:tab w:val="left" w:pos="1134"/>
          <w:tab w:val="left" w:pos="1418"/>
        </w:tabs>
        <w:ind w:leftChars="0" w:left="0" w:rightChars="37" w:right="81" w:firstLineChars="100" w:firstLine="220"/>
        <w:rPr>
          <w:rFonts w:ascii="ＭＳ 明朝" w:hAnsi="ＭＳ 明朝"/>
          <w:szCs w:val="21"/>
        </w:rPr>
      </w:pPr>
    </w:p>
    <w:p w14:paraId="63A6DA17" w14:textId="77777777" w:rsidR="002C6BD5" w:rsidRPr="002C6BD5" w:rsidRDefault="002C6BD5" w:rsidP="002C6BD5">
      <w:pPr>
        <w:pStyle w:val="1"/>
        <w:ind w:leftChars="0" w:left="0" w:rightChars="37" w:right="81"/>
        <w:rPr>
          <w:rFonts w:ascii="ＭＳ 明朝" w:hAnsi="ＭＳ 明朝"/>
          <w:szCs w:val="21"/>
        </w:rPr>
      </w:pPr>
      <w:r w:rsidRPr="002C6BD5">
        <w:rPr>
          <w:rFonts w:ascii="ＭＳ 明朝" w:hAnsi="ＭＳ 明朝" w:hint="eastAsia"/>
          <w:szCs w:val="21"/>
        </w:rPr>
        <w:t>（退職後の取扱い）</w:t>
      </w:r>
    </w:p>
    <w:p w14:paraId="1309834B" w14:textId="421F693C" w:rsidR="002C6BD5" w:rsidRPr="00D90CEF" w:rsidRDefault="002C6BD5" w:rsidP="002C6BD5">
      <w:pPr>
        <w:pStyle w:val="1"/>
        <w:ind w:leftChars="0" w:left="220" w:rightChars="37" w:right="81" w:hangingChars="100" w:hanging="220"/>
        <w:rPr>
          <w:rFonts w:ascii="ＭＳ 明朝"/>
          <w:szCs w:val="21"/>
        </w:rPr>
      </w:pPr>
      <w:r w:rsidRPr="002C6BD5">
        <w:rPr>
          <w:rFonts w:ascii="ＭＳ 明朝" w:hAnsi="ＭＳ 明朝" w:hint="eastAsia"/>
          <w:szCs w:val="21"/>
        </w:rPr>
        <w:t>第</w:t>
      </w:r>
      <w:r>
        <w:rPr>
          <w:rFonts w:ascii="ＭＳ 明朝" w:hAnsi="ＭＳ 明朝" w:hint="eastAsia"/>
          <w:szCs w:val="21"/>
        </w:rPr>
        <w:t>１０</w:t>
      </w:r>
      <w:r w:rsidRPr="002C6BD5">
        <w:rPr>
          <w:rFonts w:ascii="ＭＳ 明朝" w:hAnsi="ＭＳ 明朝" w:hint="eastAsia"/>
          <w:szCs w:val="21"/>
        </w:rPr>
        <w:t>条　甲及び乙は、自己の研究担当者等が、自己に所属しなくなった後も、第</w:t>
      </w:r>
      <w:r>
        <w:rPr>
          <w:rFonts w:ascii="ＭＳ 明朝" w:hAnsi="ＭＳ 明朝" w:hint="eastAsia"/>
          <w:szCs w:val="21"/>
        </w:rPr>
        <w:t>６</w:t>
      </w:r>
      <w:r w:rsidRPr="002C6BD5">
        <w:rPr>
          <w:rFonts w:ascii="ＭＳ 明朝" w:hAnsi="ＭＳ 明朝" w:hint="eastAsia"/>
          <w:szCs w:val="21"/>
        </w:rPr>
        <w:t>条及び第</w:t>
      </w:r>
      <w:r>
        <w:rPr>
          <w:rFonts w:ascii="ＭＳ 明朝" w:hAnsi="ＭＳ 明朝" w:hint="eastAsia"/>
          <w:szCs w:val="21"/>
        </w:rPr>
        <w:t>７</w:t>
      </w:r>
      <w:r w:rsidRPr="002C6BD5">
        <w:rPr>
          <w:rFonts w:ascii="ＭＳ 明朝" w:hAnsi="ＭＳ 明朝" w:hint="eastAsia"/>
          <w:szCs w:val="21"/>
        </w:rPr>
        <w:t>条の規定を遵守させるよう措置しなければならない。</w:t>
      </w:r>
    </w:p>
    <w:p w14:paraId="6DD051A1" w14:textId="77777777" w:rsidR="0073238B" w:rsidRPr="002C6BD5" w:rsidRDefault="0073238B" w:rsidP="00C92AB0">
      <w:pPr>
        <w:pStyle w:val="1"/>
        <w:ind w:leftChars="0" w:left="0" w:rightChars="37" w:right="81"/>
        <w:rPr>
          <w:rFonts w:ascii="ＭＳ 明朝" w:hAnsi="ＭＳ 明朝"/>
          <w:szCs w:val="21"/>
        </w:rPr>
      </w:pPr>
    </w:p>
    <w:p w14:paraId="7CFD2ED3" w14:textId="23256CEC"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（契約の有効期間）</w:t>
      </w:r>
    </w:p>
    <w:p w14:paraId="17FA5741" w14:textId="6695D918" w:rsidR="008E7545" w:rsidRPr="00D90CEF" w:rsidRDefault="008E7545" w:rsidP="00C92AB0">
      <w:pPr>
        <w:pStyle w:val="1"/>
        <w:tabs>
          <w:tab w:val="left" w:pos="1134"/>
        </w:tabs>
        <w:ind w:leftChars="0" w:left="220" w:rightChars="37" w:right="81" w:hangingChars="100" w:hanging="220"/>
        <w:rPr>
          <w:rFonts w:ascii="ＭＳ 明朝"/>
          <w:szCs w:val="21"/>
        </w:rPr>
      </w:pPr>
      <w:r w:rsidRPr="00D90CEF">
        <w:rPr>
          <w:rFonts w:hint="eastAsia"/>
          <w:szCs w:val="21"/>
        </w:rPr>
        <w:t>第１</w:t>
      </w:r>
      <w:r w:rsidR="002C6BD5">
        <w:rPr>
          <w:rFonts w:hint="eastAsia"/>
          <w:szCs w:val="21"/>
        </w:rPr>
        <w:t>１</w:t>
      </w:r>
      <w:r w:rsidRPr="00D90CEF">
        <w:rPr>
          <w:rFonts w:hint="eastAsia"/>
          <w:szCs w:val="21"/>
        </w:rPr>
        <w:t>条　本契約の有効期間は、第</w:t>
      </w:r>
      <w:r w:rsidR="00D06D9E">
        <w:rPr>
          <w:rFonts w:hint="eastAsia"/>
          <w:szCs w:val="21"/>
        </w:rPr>
        <w:t>２</w:t>
      </w:r>
      <w:r w:rsidRPr="00D90CEF">
        <w:rPr>
          <w:rFonts w:hint="eastAsia"/>
          <w:szCs w:val="21"/>
        </w:rPr>
        <w:t>条に</w:t>
      </w:r>
      <w:r w:rsidR="000220BC">
        <w:rPr>
          <w:rFonts w:hint="eastAsia"/>
          <w:szCs w:val="21"/>
        </w:rPr>
        <w:t>定め</w:t>
      </w:r>
      <w:r w:rsidRPr="00D90CEF">
        <w:rPr>
          <w:rFonts w:hint="eastAsia"/>
          <w:szCs w:val="21"/>
        </w:rPr>
        <w:t>る</w:t>
      </w:r>
      <w:r w:rsidR="002A641D">
        <w:rPr>
          <w:rFonts w:hint="eastAsia"/>
          <w:szCs w:val="21"/>
        </w:rPr>
        <w:t>本</w:t>
      </w:r>
      <w:r w:rsidRPr="00D90CEF">
        <w:rPr>
          <w:rFonts w:hint="eastAsia"/>
          <w:szCs w:val="21"/>
        </w:rPr>
        <w:t>学術</w:t>
      </w:r>
      <w:r w:rsidR="00A97896">
        <w:rPr>
          <w:rFonts w:hint="eastAsia"/>
          <w:szCs w:val="21"/>
        </w:rPr>
        <w:t>コンサルティング</w:t>
      </w:r>
      <w:r w:rsidR="000220BC">
        <w:rPr>
          <w:rFonts w:hint="eastAsia"/>
          <w:szCs w:val="21"/>
        </w:rPr>
        <w:t>の</w:t>
      </w:r>
      <w:r w:rsidRPr="00D90CEF">
        <w:rPr>
          <w:rFonts w:hint="eastAsia"/>
          <w:szCs w:val="21"/>
        </w:rPr>
        <w:t>実施期間と同一の期間とする。ただし、甲乙協議の上これを延長することができる。</w:t>
      </w:r>
    </w:p>
    <w:p w14:paraId="6AE671E5" w14:textId="77777777" w:rsidR="0073238B" w:rsidRDefault="0073238B" w:rsidP="00C92AB0">
      <w:pPr>
        <w:pStyle w:val="1"/>
        <w:ind w:leftChars="0" w:left="0" w:rightChars="37" w:right="81"/>
        <w:rPr>
          <w:rFonts w:ascii="ＭＳ 明朝" w:hAnsi="ＭＳ 明朝"/>
          <w:szCs w:val="21"/>
        </w:rPr>
      </w:pPr>
    </w:p>
    <w:p w14:paraId="79F2232A" w14:textId="6BD87AA8"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（契約終了後の効力）</w:t>
      </w:r>
    </w:p>
    <w:p w14:paraId="593BF832" w14:textId="7728B07F" w:rsidR="008E7545" w:rsidRPr="00D90CEF" w:rsidRDefault="008E7545" w:rsidP="00C92AB0">
      <w:pPr>
        <w:pStyle w:val="1"/>
        <w:tabs>
          <w:tab w:val="left" w:pos="0"/>
          <w:tab w:val="left" w:pos="1134"/>
        </w:tabs>
        <w:ind w:leftChars="0" w:left="220" w:rightChars="37" w:right="81" w:hangingChars="100" w:hanging="220"/>
        <w:rPr>
          <w:rFonts w:ascii="ＭＳ 明朝"/>
          <w:szCs w:val="21"/>
        </w:rPr>
      </w:pPr>
      <w:r w:rsidRPr="00D90CEF">
        <w:rPr>
          <w:rFonts w:ascii="ＭＳ 明朝" w:hAnsi="ＭＳ 明朝" w:hint="eastAsia"/>
          <w:szCs w:val="21"/>
        </w:rPr>
        <w:t>第１</w:t>
      </w:r>
      <w:r w:rsidR="002C6BD5">
        <w:rPr>
          <w:rFonts w:ascii="ＭＳ 明朝" w:hAnsi="ＭＳ 明朝" w:hint="eastAsia"/>
          <w:szCs w:val="21"/>
        </w:rPr>
        <w:t>２</w:t>
      </w:r>
      <w:r w:rsidRPr="00D90CEF">
        <w:rPr>
          <w:rFonts w:ascii="ＭＳ 明朝" w:hAnsi="ＭＳ 明朝" w:hint="eastAsia"/>
          <w:szCs w:val="21"/>
        </w:rPr>
        <w:t xml:space="preserve">条　</w:t>
      </w:r>
      <w:r w:rsidR="00240FAC">
        <w:rPr>
          <w:rFonts w:ascii="ＭＳ 明朝" w:hAnsi="ＭＳ 明朝" w:hint="eastAsia"/>
          <w:szCs w:val="21"/>
        </w:rPr>
        <w:t>本契約の失効後も</w:t>
      </w:r>
      <w:r w:rsidRPr="00D90CEF">
        <w:rPr>
          <w:rFonts w:ascii="ＭＳ 明朝" w:hAnsi="ＭＳ 明朝" w:hint="eastAsia"/>
          <w:szCs w:val="21"/>
        </w:rPr>
        <w:t>、第５条から第８条</w:t>
      </w:r>
      <w:r w:rsidR="00930F1D">
        <w:rPr>
          <w:rFonts w:ascii="ＭＳ 明朝" w:hAnsi="ＭＳ 明朝" w:hint="eastAsia"/>
          <w:szCs w:val="21"/>
        </w:rPr>
        <w:t>及び第１４条</w:t>
      </w:r>
      <w:r w:rsidRPr="00D90CEF">
        <w:rPr>
          <w:rFonts w:ascii="ＭＳ 明朝" w:hAnsi="ＭＳ 明朝" w:hint="eastAsia"/>
          <w:szCs w:val="21"/>
        </w:rPr>
        <w:t>の規定は、</w:t>
      </w:r>
      <w:r w:rsidR="00B651FF">
        <w:rPr>
          <w:rFonts w:ascii="ＭＳ 明朝" w:hAnsi="ＭＳ 明朝" w:hint="eastAsia"/>
          <w:szCs w:val="21"/>
        </w:rPr>
        <w:t>当該条項に定める期間</w:t>
      </w:r>
      <w:r w:rsidR="009403F1">
        <w:rPr>
          <w:rFonts w:ascii="ＭＳ 明朝" w:hAnsi="ＭＳ 明朝" w:hint="eastAsia"/>
          <w:szCs w:val="21"/>
        </w:rPr>
        <w:t>又は対象事項が全て消滅するまで有効に存続する</w:t>
      </w:r>
      <w:r w:rsidRPr="00D90CEF">
        <w:rPr>
          <w:rFonts w:ascii="ＭＳ 明朝" w:hAnsi="ＭＳ 明朝" w:hint="eastAsia"/>
          <w:szCs w:val="21"/>
        </w:rPr>
        <w:t>。</w:t>
      </w:r>
    </w:p>
    <w:p w14:paraId="5D8EFE64" w14:textId="77777777" w:rsidR="0073238B" w:rsidRDefault="0073238B" w:rsidP="00C92AB0">
      <w:pPr>
        <w:pStyle w:val="1"/>
        <w:ind w:leftChars="0" w:left="0" w:rightChars="37" w:right="81"/>
        <w:rPr>
          <w:rFonts w:ascii="ＭＳ 明朝" w:hAnsi="ＭＳ 明朝"/>
          <w:szCs w:val="21"/>
        </w:rPr>
      </w:pPr>
    </w:p>
    <w:p w14:paraId="6CAD6C67" w14:textId="25AC4991"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（裁判管轄）</w:t>
      </w:r>
    </w:p>
    <w:p w14:paraId="5424AE3E" w14:textId="1BB8A26E" w:rsidR="008E7545" w:rsidRPr="00D90CEF" w:rsidRDefault="008E7545" w:rsidP="00C92AB0">
      <w:pPr>
        <w:pStyle w:val="1"/>
        <w:tabs>
          <w:tab w:val="left" w:pos="1134"/>
        </w:tabs>
        <w:ind w:leftChars="0" w:left="220" w:rightChars="37" w:right="81" w:hangingChars="100" w:hanging="220"/>
        <w:rPr>
          <w:rFonts w:ascii="ＭＳ 明朝" w:hAnsi="ＭＳ 明朝"/>
          <w:szCs w:val="21"/>
        </w:rPr>
      </w:pPr>
      <w:r w:rsidRPr="00D90CEF">
        <w:rPr>
          <w:rFonts w:hint="eastAsia"/>
          <w:szCs w:val="21"/>
        </w:rPr>
        <w:t>第１</w:t>
      </w:r>
      <w:r w:rsidR="002C6BD5">
        <w:rPr>
          <w:rFonts w:hint="eastAsia"/>
          <w:szCs w:val="21"/>
        </w:rPr>
        <w:t>３</w:t>
      </w:r>
      <w:r w:rsidRPr="00D90CEF">
        <w:rPr>
          <w:rFonts w:hint="eastAsia"/>
          <w:szCs w:val="21"/>
        </w:rPr>
        <w:t xml:space="preserve">条　</w:t>
      </w:r>
      <w:r w:rsidRPr="00D90CEF">
        <w:rPr>
          <w:rFonts w:ascii="ＭＳ 明朝" w:hAnsi="ＭＳ 明朝" w:hint="eastAsia"/>
          <w:szCs w:val="21"/>
        </w:rPr>
        <w:t>本契約に関する訴えは、甲の所在地</w:t>
      </w:r>
      <w:r w:rsidR="002C6BD5">
        <w:rPr>
          <w:rFonts w:ascii="ＭＳ 明朝" w:hAnsi="ＭＳ 明朝" w:hint="eastAsia"/>
        </w:rPr>
        <w:t>とする福岡地方裁判所を</w:t>
      </w:r>
      <w:r w:rsidR="002C6BD5">
        <w:rPr>
          <w:rFonts w:ascii="ＭＳ 明朝" w:hAnsi="ＭＳ 明朝" w:hint="eastAsia"/>
          <w:color w:val="000000" w:themeColor="text1"/>
        </w:rPr>
        <w:t>専属的合意管轄裁判所</w:t>
      </w:r>
      <w:r w:rsidRPr="00D90CEF">
        <w:rPr>
          <w:rFonts w:ascii="ＭＳ 明朝" w:hAnsi="ＭＳ 明朝" w:hint="eastAsia"/>
          <w:szCs w:val="21"/>
        </w:rPr>
        <w:t>と</w:t>
      </w:r>
      <w:r w:rsidRPr="00D90CEF">
        <w:rPr>
          <w:rFonts w:ascii="ＭＳ 明朝" w:hAnsi="ＭＳ 明朝" w:hint="eastAsia"/>
          <w:szCs w:val="21"/>
        </w:rPr>
        <w:lastRenderedPageBreak/>
        <w:t>する。</w:t>
      </w:r>
    </w:p>
    <w:p w14:paraId="1EF04D19" w14:textId="77777777" w:rsidR="0073238B" w:rsidRDefault="0073238B" w:rsidP="00C92AB0">
      <w:pPr>
        <w:pStyle w:val="1"/>
        <w:ind w:leftChars="0" w:left="0" w:rightChars="37" w:right="81"/>
        <w:rPr>
          <w:rFonts w:ascii="ＭＳ 明朝" w:hAnsi="ＭＳ 明朝"/>
          <w:szCs w:val="21"/>
        </w:rPr>
      </w:pPr>
    </w:p>
    <w:p w14:paraId="1E3D600F" w14:textId="51C21D71" w:rsidR="008E7545" w:rsidRPr="00D90CEF" w:rsidRDefault="008E7545" w:rsidP="00C92AB0">
      <w:pPr>
        <w:pStyle w:val="1"/>
        <w:ind w:leftChars="0" w:left="0" w:rightChars="37" w:right="81"/>
        <w:rPr>
          <w:rFonts w:ascii="ＭＳ 明朝"/>
          <w:szCs w:val="21"/>
        </w:rPr>
      </w:pPr>
      <w:r w:rsidRPr="00D90CEF">
        <w:rPr>
          <w:rFonts w:ascii="ＭＳ 明朝" w:hAnsi="ＭＳ 明朝" w:hint="eastAsia"/>
          <w:szCs w:val="21"/>
        </w:rPr>
        <w:t>（協議）</w:t>
      </w:r>
    </w:p>
    <w:p w14:paraId="339AE9A1" w14:textId="153C13EE" w:rsidR="008E7545" w:rsidRPr="00D90CEF" w:rsidRDefault="008E7545" w:rsidP="00C92AB0">
      <w:pPr>
        <w:pStyle w:val="1"/>
        <w:tabs>
          <w:tab w:val="left" w:pos="1134"/>
        </w:tabs>
        <w:ind w:leftChars="0" w:left="220" w:rightChars="37" w:right="81" w:hangingChars="100" w:hanging="220"/>
        <w:rPr>
          <w:rFonts w:ascii="ＭＳ 明朝"/>
          <w:szCs w:val="21"/>
        </w:rPr>
      </w:pPr>
      <w:r w:rsidRPr="00D90CEF">
        <w:rPr>
          <w:rFonts w:ascii="ＭＳ 明朝" w:hAnsi="ＭＳ 明朝" w:hint="eastAsia"/>
          <w:szCs w:val="21"/>
        </w:rPr>
        <w:t>第１</w:t>
      </w:r>
      <w:r w:rsidR="00930F1D">
        <w:rPr>
          <w:rFonts w:ascii="ＭＳ 明朝" w:hAnsi="ＭＳ 明朝" w:hint="eastAsia"/>
          <w:szCs w:val="21"/>
        </w:rPr>
        <w:t>４</w:t>
      </w:r>
      <w:r w:rsidRPr="00D90CEF">
        <w:rPr>
          <w:rFonts w:ascii="ＭＳ 明朝" w:hAnsi="ＭＳ 明朝" w:hint="eastAsia"/>
          <w:szCs w:val="21"/>
        </w:rPr>
        <w:t>条　本契約に定めのない事項又は本契約に関する疑義を生じたときは、甲乙協議の上これを定める。</w:t>
      </w:r>
    </w:p>
    <w:p w14:paraId="087BB3E4" w14:textId="77777777" w:rsidR="0073238B" w:rsidRDefault="0073238B" w:rsidP="00735976">
      <w:pPr>
        <w:pStyle w:val="1"/>
        <w:tabs>
          <w:tab w:val="left" w:pos="1134"/>
        </w:tabs>
        <w:ind w:leftChars="0" w:left="0" w:rightChars="37" w:right="81"/>
        <w:rPr>
          <w:rFonts w:ascii="ＭＳ 明朝"/>
          <w:szCs w:val="21"/>
        </w:rPr>
      </w:pPr>
    </w:p>
    <w:p w14:paraId="59019895" w14:textId="7159D86D" w:rsidR="00735976" w:rsidRPr="00735976" w:rsidRDefault="00735976" w:rsidP="00735976">
      <w:pPr>
        <w:pStyle w:val="1"/>
        <w:tabs>
          <w:tab w:val="left" w:pos="1134"/>
        </w:tabs>
        <w:ind w:leftChars="0" w:left="0" w:rightChars="37" w:right="81"/>
        <w:rPr>
          <w:rFonts w:ascii="ＭＳ 明朝"/>
          <w:szCs w:val="21"/>
        </w:rPr>
      </w:pPr>
      <w:r w:rsidRPr="00735976">
        <w:rPr>
          <w:rFonts w:ascii="ＭＳ 明朝" w:hint="eastAsia"/>
          <w:szCs w:val="21"/>
        </w:rPr>
        <w:t>（</w:t>
      </w:r>
      <w:r w:rsidR="00872946" w:rsidRPr="00735976">
        <w:rPr>
          <w:rFonts w:ascii="ＭＳ 明朝" w:hint="eastAsia"/>
          <w:szCs w:val="21"/>
        </w:rPr>
        <w:t>反社会的勢力</w:t>
      </w:r>
      <w:r w:rsidR="00872946">
        <w:rPr>
          <w:rFonts w:ascii="ＭＳ 明朝" w:hint="eastAsia"/>
          <w:szCs w:val="21"/>
        </w:rPr>
        <w:t>の</w:t>
      </w:r>
      <w:r w:rsidRPr="00735976">
        <w:rPr>
          <w:rFonts w:ascii="ＭＳ 明朝" w:hint="eastAsia"/>
          <w:szCs w:val="21"/>
        </w:rPr>
        <w:t>排除）</w:t>
      </w:r>
    </w:p>
    <w:p w14:paraId="2D4776D4" w14:textId="3CD54D41" w:rsidR="00735976" w:rsidRPr="00735976" w:rsidRDefault="00735976" w:rsidP="00565F76">
      <w:pPr>
        <w:pStyle w:val="1"/>
        <w:tabs>
          <w:tab w:val="left" w:pos="1134"/>
        </w:tabs>
        <w:ind w:leftChars="0" w:left="220" w:rightChars="37" w:right="81" w:hangingChars="100" w:hanging="220"/>
        <w:rPr>
          <w:rFonts w:ascii="ＭＳ 明朝"/>
          <w:szCs w:val="21"/>
        </w:rPr>
      </w:pPr>
      <w:r w:rsidRPr="00735976">
        <w:rPr>
          <w:rFonts w:ascii="ＭＳ 明朝" w:hint="eastAsia"/>
          <w:szCs w:val="21"/>
        </w:rPr>
        <w:t>第</w:t>
      </w:r>
      <w:r>
        <w:rPr>
          <w:rFonts w:ascii="ＭＳ 明朝" w:hint="eastAsia"/>
          <w:szCs w:val="21"/>
        </w:rPr>
        <w:t>１</w:t>
      </w:r>
      <w:r w:rsidR="00930F1D">
        <w:rPr>
          <w:rFonts w:ascii="ＭＳ 明朝" w:hint="eastAsia"/>
          <w:szCs w:val="21"/>
        </w:rPr>
        <w:t>５</w:t>
      </w:r>
      <w:r w:rsidRPr="00735976">
        <w:rPr>
          <w:rFonts w:ascii="ＭＳ 明朝" w:hint="eastAsia"/>
          <w:szCs w:val="21"/>
        </w:rPr>
        <w:t>条　甲は、乙及び</w:t>
      </w:r>
      <w:r>
        <w:rPr>
          <w:rFonts w:ascii="ＭＳ 明朝" w:hint="eastAsia"/>
          <w:szCs w:val="21"/>
        </w:rPr>
        <w:t>乙</w:t>
      </w:r>
      <w:r w:rsidRPr="00735976">
        <w:rPr>
          <w:rFonts w:ascii="ＭＳ 明朝" w:hint="eastAsia"/>
          <w:szCs w:val="21"/>
        </w:rPr>
        <w:t>の代表者、責任者、実質的に経営権を有する者が次の各号のいずれかに該当すると認められる場合、何らの催告を要せずして、本契約を解除することができるものとする。</w:t>
      </w:r>
    </w:p>
    <w:p w14:paraId="29A66FAB" w14:textId="1BBE055A" w:rsidR="00735976" w:rsidRPr="00735976" w:rsidRDefault="00FB27DF" w:rsidP="00161E6A">
      <w:pPr>
        <w:pStyle w:val="1"/>
        <w:tabs>
          <w:tab w:val="left" w:pos="1134"/>
        </w:tabs>
        <w:ind w:leftChars="100" w:left="550" w:rightChars="37" w:right="81" w:hangingChars="150" w:hanging="330"/>
        <w:rPr>
          <w:rFonts w:ascii="ＭＳ 明朝"/>
          <w:szCs w:val="21"/>
        </w:rPr>
      </w:pPr>
      <w:r>
        <w:rPr>
          <w:rFonts w:ascii="ＭＳ 明朝" w:hAnsi="ＭＳ 明朝" w:hint="eastAsia"/>
          <w:szCs w:val="21"/>
        </w:rPr>
        <w:t>(</w:t>
      </w:r>
      <w:r>
        <w:rPr>
          <w:rFonts w:ascii="ＭＳ 明朝" w:hAnsi="ＭＳ 明朝"/>
          <w:szCs w:val="21"/>
        </w:rPr>
        <w:t>1)</w:t>
      </w:r>
      <w:r>
        <w:rPr>
          <w:rFonts w:ascii="ＭＳ 明朝" w:hAnsi="ＭＳ 明朝" w:hint="eastAsia"/>
          <w:szCs w:val="21"/>
        </w:rPr>
        <w:t xml:space="preserve">　</w:t>
      </w:r>
      <w:r w:rsidR="00735976" w:rsidRPr="00735976">
        <w:rPr>
          <w:rFonts w:ascii="ＭＳ 明朝" w:hint="eastAsia"/>
          <w:szCs w:val="21"/>
        </w:rPr>
        <w:t>暴力団、暴力団員、暴力団準構成員、暴力団関係者、総会屋その他の反社会的勢力（以下、まとめて「反社会的勢力」という</w:t>
      </w:r>
      <w:r w:rsidR="00904BE1">
        <w:rPr>
          <w:rFonts w:ascii="ＭＳ 明朝" w:hint="eastAsia"/>
          <w:szCs w:val="21"/>
        </w:rPr>
        <w:t>。</w:t>
      </w:r>
      <w:r w:rsidR="00735976" w:rsidRPr="00735976">
        <w:rPr>
          <w:rFonts w:ascii="ＭＳ 明朝" w:hint="eastAsia"/>
          <w:szCs w:val="21"/>
        </w:rPr>
        <w:t>）に属すると認められたとき</w:t>
      </w:r>
    </w:p>
    <w:p w14:paraId="7116C5FD" w14:textId="67A32AA4" w:rsidR="00735976" w:rsidRPr="00735976" w:rsidRDefault="00FB27DF" w:rsidP="00FB27DF">
      <w:pPr>
        <w:pStyle w:val="1"/>
        <w:tabs>
          <w:tab w:val="left" w:pos="1134"/>
        </w:tabs>
        <w:ind w:leftChars="0" w:left="0" w:rightChars="37" w:right="81" w:firstLineChars="100" w:firstLine="220"/>
        <w:rPr>
          <w:rFonts w:ascii="ＭＳ 明朝"/>
          <w:szCs w:val="21"/>
        </w:rPr>
      </w:pPr>
      <w:r>
        <w:rPr>
          <w:rFonts w:ascii="ＭＳ 明朝" w:hAnsi="ＭＳ 明朝" w:hint="eastAsia"/>
          <w:szCs w:val="21"/>
        </w:rPr>
        <w:t>(</w:t>
      </w:r>
      <w:r w:rsidR="00C87160">
        <w:rPr>
          <w:rFonts w:ascii="ＭＳ 明朝" w:hAnsi="ＭＳ 明朝"/>
          <w:szCs w:val="21"/>
        </w:rPr>
        <w:t>2</w:t>
      </w:r>
      <w:r>
        <w:rPr>
          <w:rFonts w:ascii="ＭＳ 明朝" w:hAnsi="ＭＳ 明朝"/>
          <w:szCs w:val="21"/>
        </w:rPr>
        <w:t>)</w:t>
      </w:r>
      <w:r>
        <w:rPr>
          <w:rFonts w:ascii="ＭＳ 明朝" w:hAnsi="ＭＳ 明朝" w:hint="eastAsia"/>
          <w:szCs w:val="21"/>
        </w:rPr>
        <w:t xml:space="preserve">　</w:t>
      </w:r>
      <w:r w:rsidR="00735976" w:rsidRPr="00735976">
        <w:rPr>
          <w:rFonts w:ascii="ＭＳ 明朝" w:hint="eastAsia"/>
          <w:szCs w:val="21"/>
        </w:rPr>
        <w:t>反社会的勢力が経営に実質的に関与していると認められるとき</w:t>
      </w:r>
    </w:p>
    <w:p w14:paraId="11B67712" w14:textId="79A7CAB1" w:rsidR="00735976" w:rsidRPr="00735976" w:rsidRDefault="00FB27DF" w:rsidP="00FB27DF">
      <w:pPr>
        <w:pStyle w:val="1"/>
        <w:tabs>
          <w:tab w:val="left" w:pos="1134"/>
        </w:tabs>
        <w:ind w:leftChars="0" w:left="0" w:rightChars="37" w:right="81" w:firstLineChars="100" w:firstLine="220"/>
        <w:rPr>
          <w:rFonts w:ascii="ＭＳ 明朝"/>
          <w:szCs w:val="21"/>
        </w:rPr>
      </w:pPr>
      <w:r>
        <w:rPr>
          <w:rFonts w:ascii="ＭＳ 明朝" w:hAnsi="ＭＳ 明朝" w:hint="eastAsia"/>
          <w:szCs w:val="21"/>
        </w:rPr>
        <w:t>(</w:t>
      </w:r>
      <w:r w:rsidR="00C87160">
        <w:rPr>
          <w:rFonts w:ascii="ＭＳ 明朝" w:hAnsi="ＭＳ 明朝"/>
          <w:szCs w:val="21"/>
        </w:rPr>
        <w:t>3</w:t>
      </w:r>
      <w:r>
        <w:rPr>
          <w:rFonts w:ascii="ＭＳ 明朝" w:hAnsi="ＭＳ 明朝"/>
          <w:szCs w:val="21"/>
        </w:rPr>
        <w:t>)</w:t>
      </w:r>
      <w:r>
        <w:rPr>
          <w:rFonts w:ascii="ＭＳ 明朝" w:hAnsi="ＭＳ 明朝" w:hint="eastAsia"/>
          <w:szCs w:val="21"/>
        </w:rPr>
        <w:t xml:space="preserve">　</w:t>
      </w:r>
      <w:r w:rsidR="00735976" w:rsidRPr="00735976">
        <w:rPr>
          <w:rFonts w:ascii="ＭＳ 明朝" w:hint="eastAsia"/>
          <w:szCs w:val="21"/>
        </w:rPr>
        <w:t>反社会的勢力を利用していると認められるとき</w:t>
      </w:r>
    </w:p>
    <w:p w14:paraId="2002A045" w14:textId="3517D579" w:rsidR="00735976" w:rsidRPr="00735976" w:rsidRDefault="00FB27DF" w:rsidP="00161E6A">
      <w:pPr>
        <w:pStyle w:val="1"/>
        <w:tabs>
          <w:tab w:val="left" w:pos="1134"/>
        </w:tabs>
        <w:ind w:leftChars="100" w:left="550" w:rightChars="37" w:right="81" w:hangingChars="150" w:hanging="330"/>
        <w:rPr>
          <w:rFonts w:ascii="ＭＳ 明朝"/>
          <w:szCs w:val="21"/>
        </w:rPr>
      </w:pPr>
      <w:r>
        <w:rPr>
          <w:rFonts w:ascii="ＭＳ 明朝" w:hAnsi="ＭＳ 明朝" w:hint="eastAsia"/>
          <w:szCs w:val="21"/>
        </w:rPr>
        <w:t>(</w:t>
      </w:r>
      <w:r w:rsidR="00C87160">
        <w:rPr>
          <w:rFonts w:ascii="ＭＳ 明朝" w:hAnsi="ＭＳ 明朝"/>
          <w:szCs w:val="21"/>
        </w:rPr>
        <w:t>4</w:t>
      </w:r>
      <w:r>
        <w:rPr>
          <w:rFonts w:ascii="ＭＳ 明朝" w:hAnsi="ＭＳ 明朝"/>
          <w:szCs w:val="21"/>
        </w:rPr>
        <w:t>)</w:t>
      </w:r>
      <w:r>
        <w:rPr>
          <w:rFonts w:ascii="ＭＳ 明朝" w:hAnsi="ＭＳ 明朝" w:hint="eastAsia"/>
          <w:szCs w:val="21"/>
        </w:rPr>
        <w:t xml:space="preserve">　</w:t>
      </w:r>
      <w:r w:rsidR="00735976" w:rsidRPr="00735976">
        <w:rPr>
          <w:rFonts w:ascii="ＭＳ 明朝" w:hint="eastAsia"/>
          <w:szCs w:val="21"/>
        </w:rPr>
        <w:t>反社会的勢力に対して資金等を提供し、又は便宜を供与するなどの関与をしていると認められるとき</w:t>
      </w:r>
    </w:p>
    <w:p w14:paraId="1FCB296C" w14:textId="6E654F75" w:rsidR="00735976" w:rsidRPr="00735976" w:rsidRDefault="00FB27DF" w:rsidP="00FB27DF">
      <w:pPr>
        <w:pStyle w:val="1"/>
        <w:tabs>
          <w:tab w:val="left" w:pos="1134"/>
        </w:tabs>
        <w:ind w:leftChars="0" w:left="0" w:rightChars="37" w:right="81" w:firstLineChars="100" w:firstLine="220"/>
        <w:rPr>
          <w:rFonts w:ascii="ＭＳ 明朝"/>
          <w:szCs w:val="21"/>
        </w:rPr>
      </w:pPr>
      <w:r>
        <w:rPr>
          <w:rFonts w:ascii="ＭＳ 明朝" w:hAnsi="ＭＳ 明朝" w:hint="eastAsia"/>
          <w:szCs w:val="21"/>
        </w:rPr>
        <w:t>(</w:t>
      </w:r>
      <w:r w:rsidR="00C87160">
        <w:rPr>
          <w:rFonts w:ascii="ＭＳ 明朝" w:hAnsi="ＭＳ 明朝"/>
          <w:szCs w:val="21"/>
        </w:rPr>
        <w:t>5</w:t>
      </w:r>
      <w:r>
        <w:rPr>
          <w:rFonts w:ascii="ＭＳ 明朝" w:hAnsi="ＭＳ 明朝"/>
          <w:szCs w:val="21"/>
        </w:rPr>
        <w:t>)</w:t>
      </w:r>
      <w:r>
        <w:rPr>
          <w:rFonts w:ascii="ＭＳ 明朝" w:hAnsi="ＭＳ 明朝" w:hint="eastAsia"/>
          <w:szCs w:val="21"/>
        </w:rPr>
        <w:t xml:space="preserve">　</w:t>
      </w:r>
      <w:r w:rsidR="00735976" w:rsidRPr="00735976">
        <w:rPr>
          <w:rFonts w:ascii="ＭＳ 明朝" w:hint="eastAsia"/>
          <w:szCs w:val="21"/>
        </w:rPr>
        <w:t>反社会的勢力と社会的に非難されるべき関係を有しているとき</w:t>
      </w:r>
    </w:p>
    <w:p w14:paraId="5000CA1B" w14:textId="2DA45354" w:rsidR="00735976" w:rsidRPr="00735976" w:rsidRDefault="00FB27DF" w:rsidP="0013073D">
      <w:pPr>
        <w:pStyle w:val="1"/>
        <w:tabs>
          <w:tab w:val="left" w:pos="1134"/>
        </w:tabs>
        <w:ind w:leftChars="100" w:left="565" w:rightChars="37" w:right="81" w:hangingChars="157" w:hanging="345"/>
        <w:rPr>
          <w:rFonts w:ascii="ＭＳ 明朝"/>
          <w:szCs w:val="21"/>
        </w:rPr>
      </w:pPr>
      <w:r>
        <w:rPr>
          <w:rFonts w:ascii="ＭＳ 明朝" w:hAnsi="ＭＳ 明朝" w:hint="eastAsia"/>
          <w:szCs w:val="21"/>
        </w:rPr>
        <w:t>(</w:t>
      </w:r>
      <w:r w:rsidR="00C87160">
        <w:rPr>
          <w:rFonts w:ascii="ＭＳ 明朝" w:hAnsi="ＭＳ 明朝"/>
          <w:szCs w:val="21"/>
        </w:rPr>
        <w:t>6</w:t>
      </w:r>
      <w:r>
        <w:rPr>
          <w:rFonts w:ascii="ＭＳ 明朝" w:hAnsi="ＭＳ 明朝"/>
          <w:szCs w:val="21"/>
        </w:rPr>
        <w:t>)</w:t>
      </w:r>
      <w:r>
        <w:rPr>
          <w:rFonts w:ascii="ＭＳ 明朝" w:hAnsi="ＭＳ 明朝" w:hint="eastAsia"/>
          <w:szCs w:val="21"/>
        </w:rPr>
        <w:t xml:space="preserve">　</w:t>
      </w:r>
      <w:r w:rsidR="00735976" w:rsidRPr="00735976">
        <w:rPr>
          <w:rFonts w:ascii="ＭＳ 明朝" w:hint="eastAsia"/>
          <w:szCs w:val="21"/>
        </w:rPr>
        <w:t>自ら</w:t>
      </w:r>
      <w:r w:rsidR="0041601F" w:rsidRPr="00735976">
        <w:rPr>
          <w:rFonts w:ascii="ＭＳ 明朝" w:hint="eastAsia"/>
          <w:szCs w:val="21"/>
        </w:rPr>
        <w:t>又は</w:t>
      </w:r>
      <w:r w:rsidR="00735976" w:rsidRPr="00735976">
        <w:rPr>
          <w:rFonts w:ascii="ＭＳ 明朝" w:hint="eastAsia"/>
          <w:szCs w:val="21"/>
        </w:rPr>
        <w:t>第三者を利用して、甲</w:t>
      </w:r>
      <w:r w:rsidR="0041601F" w:rsidRPr="00735976">
        <w:rPr>
          <w:rFonts w:ascii="ＭＳ 明朝" w:hint="eastAsia"/>
          <w:szCs w:val="21"/>
        </w:rPr>
        <w:t>又は</w:t>
      </w:r>
      <w:r w:rsidR="00735976" w:rsidRPr="00735976">
        <w:rPr>
          <w:rFonts w:ascii="ＭＳ 明朝" w:hint="eastAsia"/>
          <w:szCs w:val="21"/>
        </w:rPr>
        <w:t>甲の関係者に対し、詐術、暴力的行為、又は脅迫的言辞を用いたとき</w:t>
      </w:r>
    </w:p>
    <w:p w14:paraId="49565EA6" w14:textId="77777777" w:rsidR="008E7545" w:rsidRDefault="00735976" w:rsidP="00C87160">
      <w:pPr>
        <w:pStyle w:val="1"/>
        <w:tabs>
          <w:tab w:val="left" w:pos="1134"/>
        </w:tabs>
        <w:ind w:leftChars="0" w:left="220" w:rightChars="37" w:right="81" w:hangingChars="100" w:hanging="220"/>
        <w:rPr>
          <w:rFonts w:ascii="ＭＳ 明朝"/>
          <w:szCs w:val="21"/>
        </w:rPr>
      </w:pPr>
      <w:r w:rsidRPr="00735976">
        <w:rPr>
          <w:rFonts w:ascii="ＭＳ 明朝" w:hint="eastAsia"/>
          <w:szCs w:val="21"/>
        </w:rPr>
        <w:t>２　甲は、前項の規定により、本契約を解除した場合には、乙に損害が生じても甲は何らこれを賠償ないし補償することは要せず、また、かかる解除により甲に損害が生じたときは、乙はその損害を賠償するものとする。</w:t>
      </w:r>
    </w:p>
    <w:p w14:paraId="1179F547" w14:textId="75565400" w:rsidR="00565F76" w:rsidRDefault="00565F76" w:rsidP="00565F76">
      <w:pPr>
        <w:pStyle w:val="1"/>
        <w:tabs>
          <w:tab w:val="left" w:pos="1134"/>
        </w:tabs>
        <w:ind w:leftChars="0" w:left="220" w:rightChars="37" w:right="81" w:hangingChars="100" w:hanging="220"/>
        <w:rPr>
          <w:rFonts w:ascii="ＭＳ 明朝"/>
          <w:szCs w:val="21"/>
        </w:rPr>
      </w:pPr>
    </w:p>
    <w:p w14:paraId="0BE1705A" w14:textId="77777777" w:rsidR="008278CB" w:rsidRPr="00D90CEF" w:rsidRDefault="008278CB" w:rsidP="00565F76">
      <w:pPr>
        <w:pStyle w:val="1"/>
        <w:tabs>
          <w:tab w:val="left" w:pos="1134"/>
        </w:tabs>
        <w:ind w:leftChars="0" w:left="220" w:rightChars="37" w:right="81" w:hangingChars="100" w:hanging="220"/>
        <w:rPr>
          <w:rFonts w:ascii="ＭＳ 明朝"/>
          <w:szCs w:val="21"/>
        </w:rPr>
      </w:pPr>
    </w:p>
    <w:p w14:paraId="0EC358A6" w14:textId="77777777" w:rsidR="008E7545" w:rsidRPr="00D90CEF" w:rsidRDefault="008E7545" w:rsidP="00C92AB0">
      <w:pPr>
        <w:pStyle w:val="1"/>
        <w:tabs>
          <w:tab w:val="left" w:pos="284"/>
          <w:tab w:val="left" w:pos="709"/>
          <w:tab w:val="right" w:pos="8563"/>
        </w:tabs>
        <w:ind w:leftChars="-1" w:left="-2" w:rightChars="37" w:right="81" w:firstLine="2"/>
        <w:jc w:val="left"/>
        <w:rPr>
          <w:rFonts w:ascii="ＭＳ 明朝"/>
          <w:szCs w:val="21"/>
        </w:rPr>
      </w:pPr>
      <w:r w:rsidRPr="00D90CEF">
        <w:rPr>
          <w:rFonts w:ascii="ＭＳ 明朝" w:hAnsi="ＭＳ 明朝" w:hint="eastAsia"/>
          <w:szCs w:val="21"/>
        </w:rPr>
        <w:t>本契約の締結の証として本書２通を作成し、甲乙記</w:t>
      </w:r>
      <w:r w:rsidR="00C92AB0">
        <w:rPr>
          <w:rFonts w:ascii="ＭＳ 明朝" w:hAnsi="ＭＳ 明朝" w:hint="eastAsia"/>
          <w:szCs w:val="21"/>
        </w:rPr>
        <w:t>名</w:t>
      </w:r>
      <w:r w:rsidRPr="00D90CEF">
        <w:rPr>
          <w:rFonts w:ascii="ＭＳ 明朝" w:hAnsi="ＭＳ 明朝" w:hint="eastAsia"/>
          <w:szCs w:val="21"/>
        </w:rPr>
        <w:t>捺印の上各１通を保有する。</w:t>
      </w:r>
    </w:p>
    <w:p w14:paraId="772C8017" w14:textId="77777777" w:rsidR="008E7545" w:rsidRPr="00D90CEF" w:rsidRDefault="008E7545" w:rsidP="009C0BF6">
      <w:pPr>
        <w:pStyle w:val="1"/>
        <w:ind w:leftChars="0" w:left="720" w:rightChars="134" w:right="295"/>
        <w:rPr>
          <w:rFonts w:ascii="ＭＳ 明朝"/>
          <w:szCs w:val="21"/>
        </w:rPr>
      </w:pPr>
    </w:p>
    <w:p w14:paraId="013ADD82" w14:textId="77777777" w:rsidR="008E7545" w:rsidRPr="00D90CEF" w:rsidRDefault="008E7545" w:rsidP="009C0BF6">
      <w:pPr>
        <w:pStyle w:val="1"/>
        <w:ind w:leftChars="0" w:left="720" w:rightChars="134" w:right="295"/>
        <w:rPr>
          <w:rFonts w:ascii="ＭＳ 明朝"/>
          <w:szCs w:val="21"/>
        </w:rPr>
      </w:pPr>
    </w:p>
    <w:p w14:paraId="4A506E1C" w14:textId="77777777" w:rsidR="008E7545" w:rsidRPr="00D90CEF" w:rsidRDefault="008E7545" w:rsidP="009C0BF6">
      <w:pPr>
        <w:ind w:rightChars="134" w:right="295" w:firstLineChars="200" w:firstLine="440"/>
        <w:rPr>
          <w:rFonts w:ascii="ＭＳ 明朝"/>
          <w:szCs w:val="21"/>
        </w:rPr>
      </w:pPr>
      <w:r>
        <w:rPr>
          <w:rFonts w:ascii="ＭＳ 明朝" w:hAnsi="ＭＳ 明朝" w:hint="eastAsia"/>
          <w:szCs w:val="21"/>
        </w:rPr>
        <w:t xml:space="preserve">　　</w:t>
      </w:r>
      <w:r w:rsidRPr="00D90CEF">
        <w:rPr>
          <w:rFonts w:ascii="ＭＳ 明朝" w:hAnsi="ＭＳ 明朝" w:hint="eastAsia"/>
          <w:szCs w:val="21"/>
        </w:rPr>
        <w:t>年</w:t>
      </w:r>
      <w:r>
        <w:rPr>
          <w:rFonts w:ascii="ＭＳ 明朝" w:hAnsi="ＭＳ 明朝" w:hint="eastAsia"/>
          <w:szCs w:val="21"/>
        </w:rPr>
        <w:t xml:space="preserve">　　</w:t>
      </w:r>
      <w:r w:rsidRPr="00D90CEF">
        <w:rPr>
          <w:rFonts w:ascii="ＭＳ 明朝" w:hAnsi="ＭＳ 明朝" w:hint="eastAsia"/>
          <w:szCs w:val="21"/>
        </w:rPr>
        <w:t>月</w:t>
      </w:r>
      <w:r>
        <w:rPr>
          <w:rFonts w:ascii="ＭＳ 明朝" w:hAnsi="ＭＳ 明朝" w:hint="eastAsia"/>
          <w:szCs w:val="21"/>
        </w:rPr>
        <w:t xml:space="preserve">　　</w:t>
      </w:r>
      <w:r w:rsidRPr="00D90CEF">
        <w:rPr>
          <w:rFonts w:ascii="ＭＳ 明朝" w:hAnsi="ＭＳ 明朝" w:hint="eastAsia"/>
          <w:szCs w:val="21"/>
        </w:rPr>
        <w:t>日</w:t>
      </w:r>
    </w:p>
    <w:tbl>
      <w:tblPr>
        <w:tblStyle w:val="ad"/>
        <w:tblW w:w="6058"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1948"/>
        <w:gridCol w:w="3118"/>
      </w:tblGrid>
      <w:tr w:rsidR="00C92AB0" w:rsidRPr="002F34A0" w14:paraId="1C2FE461" w14:textId="77777777" w:rsidTr="00644C6C">
        <w:trPr>
          <w:trHeight w:val="423"/>
          <w:jc w:val="right"/>
        </w:trPr>
        <w:tc>
          <w:tcPr>
            <w:tcW w:w="992" w:type="dxa"/>
            <w:vMerge w:val="restart"/>
          </w:tcPr>
          <w:p w14:paraId="0A9D169F" w14:textId="77777777" w:rsidR="00C92AB0" w:rsidRPr="002F34A0" w:rsidRDefault="00C92AB0" w:rsidP="00644C6C">
            <w:pPr>
              <w:widowControl/>
              <w:jc w:val="center"/>
              <w:rPr>
                <w:rFonts w:ascii="ＭＳ 明朝" w:hAnsi="ＭＳ 明朝"/>
                <w:szCs w:val="22"/>
                <w:lang w:eastAsia="zh-CN"/>
              </w:rPr>
            </w:pPr>
            <w:r>
              <w:rPr>
                <w:rFonts w:ascii="ＭＳ 明朝" w:hAnsi="ＭＳ 明朝" w:hint="eastAsia"/>
                <w:szCs w:val="22"/>
              </w:rPr>
              <w:t>甲</w:t>
            </w:r>
          </w:p>
        </w:tc>
        <w:tc>
          <w:tcPr>
            <w:tcW w:w="5066" w:type="dxa"/>
            <w:gridSpan w:val="2"/>
            <w:vAlign w:val="center"/>
          </w:tcPr>
          <w:p w14:paraId="477986A9" w14:textId="77777777" w:rsidR="00C92AB0" w:rsidRPr="002F34A0" w:rsidRDefault="00C92AB0" w:rsidP="00644C6C">
            <w:pPr>
              <w:widowControl/>
              <w:rPr>
                <w:rFonts w:ascii="ＭＳ 明朝" w:hAnsi="ＭＳ 明朝"/>
                <w:szCs w:val="22"/>
              </w:rPr>
            </w:pPr>
            <w:r>
              <w:rPr>
                <w:rFonts w:ascii="ＭＳ 明朝" w:hAnsi="ＭＳ 明朝" w:hint="eastAsia"/>
                <w:szCs w:val="22"/>
              </w:rPr>
              <w:t>福岡県北九州市戸畑区仙水町１番１号</w:t>
            </w:r>
          </w:p>
        </w:tc>
      </w:tr>
      <w:tr w:rsidR="00C92AB0" w:rsidRPr="002F34A0" w14:paraId="5B359C95" w14:textId="77777777" w:rsidTr="00644C6C">
        <w:trPr>
          <w:trHeight w:val="423"/>
          <w:jc w:val="right"/>
        </w:trPr>
        <w:tc>
          <w:tcPr>
            <w:tcW w:w="992" w:type="dxa"/>
            <w:vMerge/>
          </w:tcPr>
          <w:p w14:paraId="74590EB0" w14:textId="77777777" w:rsidR="00C92AB0" w:rsidRDefault="00C92AB0" w:rsidP="00C72A9F">
            <w:pPr>
              <w:widowControl/>
              <w:jc w:val="center"/>
              <w:rPr>
                <w:rFonts w:ascii="ＭＳ 明朝" w:hAnsi="ＭＳ 明朝"/>
                <w:szCs w:val="22"/>
              </w:rPr>
            </w:pPr>
          </w:p>
        </w:tc>
        <w:tc>
          <w:tcPr>
            <w:tcW w:w="5066" w:type="dxa"/>
            <w:gridSpan w:val="2"/>
            <w:vAlign w:val="center"/>
          </w:tcPr>
          <w:p w14:paraId="179571A6" w14:textId="77777777" w:rsidR="00C92AB0" w:rsidRPr="002F34A0" w:rsidRDefault="00C92AB0" w:rsidP="00644C6C">
            <w:pPr>
              <w:widowControl/>
              <w:rPr>
                <w:rFonts w:ascii="ＭＳ 明朝" w:hAnsi="ＭＳ 明朝"/>
                <w:szCs w:val="22"/>
                <w:lang w:eastAsia="zh-CN"/>
              </w:rPr>
            </w:pPr>
            <w:r>
              <w:rPr>
                <w:rFonts w:ascii="ＭＳ 明朝" w:hAnsi="ＭＳ 明朝" w:hint="eastAsia"/>
                <w:szCs w:val="22"/>
              </w:rPr>
              <w:t>国立大学法人九州工業大学</w:t>
            </w:r>
          </w:p>
        </w:tc>
      </w:tr>
      <w:tr w:rsidR="00C92AB0" w:rsidRPr="002F34A0" w14:paraId="749DED50" w14:textId="77777777" w:rsidTr="00644C6C">
        <w:trPr>
          <w:trHeight w:val="423"/>
          <w:jc w:val="right"/>
        </w:trPr>
        <w:tc>
          <w:tcPr>
            <w:tcW w:w="992" w:type="dxa"/>
            <w:vMerge/>
          </w:tcPr>
          <w:p w14:paraId="32C4F192" w14:textId="77777777" w:rsidR="00C92AB0" w:rsidRDefault="00C92AB0" w:rsidP="00C72A9F">
            <w:pPr>
              <w:widowControl/>
              <w:jc w:val="center"/>
              <w:rPr>
                <w:rFonts w:ascii="ＭＳ 明朝" w:hAnsi="ＭＳ 明朝"/>
                <w:szCs w:val="22"/>
              </w:rPr>
            </w:pPr>
          </w:p>
        </w:tc>
        <w:tc>
          <w:tcPr>
            <w:tcW w:w="1948" w:type="dxa"/>
            <w:vAlign w:val="center"/>
          </w:tcPr>
          <w:p w14:paraId="48744807" w14:textId="77777777" w:rsidR="00C92AB0" w:rsidRPr="002F34A0" w:rsidRDefault="00C92AB0" w:rsidP="00644C6C">
            <w:pPr>
              <w:widowControl/>
              <w:rPr>
                <w:rFonts w:ascii="ＭＳ 明朝" w:hAnsi="ＭＳ 明朝"/>
                <w:szCs w:val="22"/>
                <w:lang w:eastAsia="zh-CN"/>
              </w:rPr>
            </w:pPr>
            <w:r>
              <w:rPr>
                <w:rFonts w:ascii="ＭＳ 明朝" w:hAnsi="ＭＳ 明朝" w:hint="eastAsia"/>
                <w:szCs w:val="22"/>
              </w:rPr>
              <w:t>学長</w:t>
            </w:r>
          </w:p>
        </w:tc>
        <w:tc>
          <w:tcPr>
            <w:tcW w:w="3118" w:type="dxa"/>
            <w:vAlign w:val="center"/>
          </w:tcPr>
          <w:p w14:paraId="2FFC1427" w14:textId="4E8E730C" w:rsidR="00C92AB0" w:rsidRPr="002F34A0" w:rsidRDefault="00324BCE" w:rsidP="00644C6C">
            <w:pPr>
              <w:widowControl/>
              <w:rPr>
                <w:rFonts w:ascii="ＭＳ 明朝" w:hAnsi="ＭＳ 明朝"/>
                <w:szCs w:val="22"/>
                <w:lang w:eastAsia="zh-CN"/>
              </w:rPr>
            </w:pPr>
            <w:r>
              <w:rPr>
                <w:rFonts w:ascii="ＭＳ 明朝" w:hAnsi="ＭＳ 明朝" w:hint="eastAsia"/>
                <w:szCs w:val="22"/>
              </w:rPr>
              <w:t xml:space="preserve">三谷　</w:t>
            </w:r>
            <w:r w:rsidRPr="00324BCE">
              <w:rPr>
                <w:rFonts w:ascii="ＭＳ 明朝" w:hAnsi="ＭＳ 明朝" w:hint="eastAsia"/>
                <w:szCs w:val="22"/>
              </w:rPr>
              <w:t>康範</w:t>
            </w:r>
          </w:p>
        </w:tc>
      </w:tr>
      <w:tr w:rsidR="00C92AB0" w:rsidRPr="002F34A0" w14:paraId="22103347" w14:textId="77777777" w:rsidTr="00644C6C">
        <w:trPr>
          <w:trHeight w:val="295"/>
          <w:jc w:val="right"/>
        </w:trPr>
        <w:tc>
          <w:tcPr>
            <w:tcW w:w="6058" w:type="dxa"/>
            <w:gridSpan w:val="3"/>
          </w:tcPr>
          <w:p w14:paraId="69A60B66" w14:textId="77777777" w:rsidR="00C92AB0" w:rsidRPr="002F34A0" w:rsidRDefault="00C92AB0" w:rsidP="00644C6C">
            <w:pPr>
              <w:widowControl/>
              <w:jc w:val="center"/>
              <w:rPr>
                <w:rFonts w:ascii="ＭＳ 明朝" w:hAnsi="ＭＳ 明朝"/>
                <w:szCs w:val="22"/>
                <w:lang w:eastAsia="zh-CN"/>
              </w:rPr>
            </w:pPr>
          </w:p>
        </w:tc>
      </w:tr>
      <w:tr w:rsidR="00C92AB0" w:rsidRPr="002F34A0" w14:paraId="43E07C1D" w14:textId="77777777" w:rsidTr="00644C6C">
        <w:trPr>
          <w:trHeight w:val="423"/>
          <w:jc w:val="right"/>
        </w:trPr>
        <w:tc>
          <w:tcPr>
            <w:tcW w:w="992" w:type="dxa"/>
            <w:vMerge w:val="restart"/>
          </w:tcPr>
          <w:p w14:paraId="628C01DC" w14:textId="77777777" w:rsidR="00C92AB0" w:rsidRPr="002F34A0" w:rsidRDefault="00C92AB0" w:rsidP="00644C6C">
            <w:pPr>
              <w:widowControl/>
              <w:jc w:val="center"/>
              <w:rPr>
                <w:rFonts w:ascii="ＭＳ 明朝" w:hAnsi="ＭＳ 明朝"/>
                <w:szCs w:val="22"/>
                <w:lang w:eastAsia="zh-CN"/>
              </w:rPr>
            </w:pPr>
            <w:r>
              <w:rPr>
                <w:rFonts w:ascii="ＭＳ 明朝" w:hAnsi="ＭＳ 明朝" w:hint="eastAsia"/>
                <w:szCs w:val="22"/>
              </w:rPr>
              <w:t>乙</w:t>
            </w:r>
          </w:p>
        </w:tc>
        <w:tc>
          <w:tcPr>
            <w:tcW w:w="5066" w:type="dxa"/>
            <w:gridSpan w:val="2"/>
            <w:vAlign w:val="center"/>
          </w:tcPr>
          <w:p w14:paraId="3030314F" w14:textId="77777777" w:rsidR="00C92AB0" w:rsidRPr="002F34A0" w:rsidRDefault="00C92AB0" w:rsidP="00644C6C">
            <w:pPr>
              <w:widowControl/>
              <w:rPr>
                <w:rFonts w:ascii="ＭＳ 明朝" w:hAnsi="ＭＳ 明朝"/>
                <w:szCs w:val="22"/>
                <w:lang w:eastAsia="zh-CN"/>
              </w:rPr>
            </w:pPr>
          </w:p>
        </w:tc>
      </w:tr>
      <w:tr w:rsidR="00C92AB0" w:rsidRPr="002F34A0" w14:paraId="3DB78B71" w14:textId="77777777" w:rsidTr="00644C6C">
        <w:trPr>
          <w:trHeight w:val="423"/>
          <w:jc w:val="right"/>
        </w:trPr>
        <w:tc>
          <w:tcPr>
            <w:tcW w:w="992" w:type="dxa"/>
            <w:vMerge/>
            <w:vAlign w:val="center"/>
          </w:tcPr>
          <w:p w14:paraId="16064B44" w14:textId="77777777" w:rsidR="00C92AB0" w:rsidRDefault="00C92AB0" w:rsidP="00C72A9F">
            <w:pPr>
              <w:widowControl/>
              <w:rPr>
                <w:rFonts w:ascii="ＭＳ 明朝" w:hAnsi="ＭＳ 明朝"/>
                <w:szCs w:val="22"/>
              </w:rPr>
            </w:pPr>
          </w:p>
        </w:tc>
        <w:tc>
          <w:tcPr>
            <w:tcW w:w="5066" w:type="dxa"/>
            <w:gridSpan w:val="2"/>
            <w:vAlign w:val="center"/>
          </w:tcPr>
          <w:p w14:paraId="0A82244E" w14:textId="77777777" w:rsidR="00C92AB0" w:rsidRPr="002F34A0" w:rsidRDefault="00C92AB0" w:rsidP="00C72A9F">
            <w:pPr>
              <w:widowControl/>
              <w:rPr>
                <w:rFonts w:ascii="ＭＳ 明朝" w:hAnsi="ＭＳ 明朝"/>
                <w:szCs w:val="22"/>
                <w:lang w:eastAsia="zh-CN"/>
              </w:rPr>
            </w:pPr>
          </w:p>
        </w:tc>
      </w:tr>
      <w:tr w:rsidR="00C92AB0" w:rsidRPr="002F34A0" w14:paraId="7EEE3A2F" w14:textId="77777777" w:rsidTr="00644C6C">
        <w:trPr>
          <w:trHeight w:val="423"/>
          <w:jc w:val="right"/>
        </w:trPr>
        <w:tc>
          <w:tcPr>
            <w:tcW w:w="992" w:type="dxa"/>
            <w:vMerge/>
            <w:vAlign w:val="center"/>
          </w:tcPr>
          <w:p w14:paraId="456D565A" w14:textId="77777777" w:rsidR="00C92AB0" w:rsidRDefault="00C92AB0" w:rsidP="00C72A9F">
            <w:pPr>
              <w:widowControl/>
              <w:rPr>
                <w:rFonts w:ascii="ＭＳ 明朝" w:hAnsi="ＭＳ 明朝"/>
                <w:szCs w:val="22"/>
              </w:rPr>
            </w:pPr>
          </w:p>
        </w:tc>
        <w:tc>
          <w:tcPr>
            <w:tcW w:w="1948" w:type="dxa"/>
            <w:vAlign w:val="center"/>
          </w:tcPr>
          <w:p w14:paraId="0E968E8B" w14:textId="77777777" w:rsidR="00C92AB0" w:rsidRPr="002F34A0" w:rsidRDefault="00C92AB0" w:rsidP="00C72A9F">
            <w:pPr>
              <w:widowControl/>
              <w:rPr>
                <w:rFonts w:ascii="ＭＳ 明朝" w:hAnsi="ＭＳ 明朝"/>
                <w:szCs w:val="22"/>
                <w:lang w:eastAsia="zh-CN"/>
              </w:rPr>
            </w:pPr>
          </w:p>
        </w:tc>
        <w:tc>
          <w:tcPr>
            <w:tcW w:w="3118" w:type="dxa"/>
            <w:vAlign w:val="center"/>
          </w:tcPr>
          <w:p w14:paraId="40E727CA" w14:textId="77777777" w:rsidR="00C92AB0" w:rsidRPr="002F34A0" w:rsidRDefault="00C92AB0" w:rsidP="00C72A9F">
            <w:pPr>
              <w:widowControl/>
              <w:rPr>
                <w:rFonts w:ascii="ＭＳ 明朝" w:hAnsi="ＭＳ 明朝"/>
                <w:szCs w:val="22"/>
                <w:lang w:eastAsia="zh-CN"/>
              </w:rPr>
            </w:pPr>
          </w:p>
        </w:tc>
      </w:tr>
    </w:tbl>
    <w:p w14:paraId="28BF6FE7" w14:textId="77777777" w:rsidR="008E7545" w:rsidRDefault="008E7545" w:rsidP="008E7545"/>
    <w:sectPr w:rsidR="008E7545" w:rsidSect="0000314B">
      <w:pgSz w:w="11906" w:h="16838" w:code="9"/>
      <w:pgMar w:top="1701" w:right="1134" w:bottom="1134" w:left="113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F1CB6" w14:textId="77777777" w:rsidR="004225A2" w:rsidRDefault="004225A2" w:rsidP="00F32745">
      <w:r>
        <w:separator/>
      </w:r>
    </w:p>
  </w:endnote>
  <w:endnote w:type="continuationSeparator" w:id="0">
    <w:p w14:paraId="76244610" w14:textId="77777777" w:rsidR="004225A2" w:rsidRDefault="004225A2" w:rsidP="00F32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C2CC6" w14:textId="77777777" w:rsidR="004225A2" w:rsidRDefault="004225A2" w:rsidP="00F32745">
      <w:r>
        <w:separator/>
      </w:r>
    </w:p>
  </w:footnote>
  <w:footnote w:type="continuationSeparator" w:id="0">
    <w:p w14:paraId="56C70F33" w14:textId="77777777" w:rsidR="004225A2" w:rsidRDefault="004225A2" w:rsidP="00F327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EC1EBD"/>
    <w:multiLevelType w:val="multilevel"/>
    <w:tmpl w:val="E05CC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E55922"/>
    <w:multiLevelType w:val="hybridMultilevel"/>
    <w:tmpl w:val="5F887758"/>
    <w:lvl w:ilvl="0" w:tplc="C6263B40">
      <w:start w:val="1"/>
      <w:numFmt w:val="decimal"/>
      <w:lvlText w:val="(%1)"/>
      <w:lvlJc w:val="left"/>
      <w:pPr>
        <w:ind w:left="756" w:hanging="525"/>
      </w:pPr>
      <w:rPr>
        <w:rFonts w:hint="default"/>
      </w:rPr>
    </w:lvl>
    <w:lvl w:ilvl="1" w:tplc="04090017" w:tentative="1">
      <w:start w:val="1"/>
      <w:numFmt w:val="aiueoFullWidth"/>
      <w:lvlText w:val="(%2)"/>
      <w:lvlJc w:val="left"/>
      <w:pPr>
        <w:ind w:left="1071" w:hanging="420"/>
      </w:pPr>
    </w:lvl>
    <w:lvl w:ilvl="2" w:tplc="04090011" w:tentative="1">
      <w:start w:val="1"/>
      <w:numFmt w:val="decimalEnclosedCircle"/>
      <w:lvlText w:val="%3"/>
      <w:lvlJc w:val="left"/>
      <w:pPr>
        <w:ind w:left="1491" w:hanging="420"/>
      </w:pPr>
    </w:lvl>
    <w:lvl w:ilvl="3" w:tplc="0409000F" w:tentative="1">
      <w:start w:val="1"/>
      <w:numFmt w:val="decimal"/>
      <w:lvlText w:val="%4."/>
      <w:lvlJc w:val="left"/>
      <w:pPr>
        <w:ind w:left="1911" w:hanging="420"/>
      </w:pPr>
    </w:lvl>
    <w:lvl w:ilvl="4" w:tplc="04090017" w:tentative="1">
      <w:start w:val="1"/>
      <w:numFmt w:val="aiueoFullWidth"/>
      <w:lvlText w:val="(%5)"/>
      <w:lvlJc w:val="left"/>
      <w:pPr>
        <w:ind w:left="2331" w:hanging="420"/>
      </w:pPr>
    </w:lvl>
    <w:lvl w:ilvl="5" w:tplc="04090011" w:tentative="1">
      <w:start w:val="1"/>
      <w:numFmt w:val="decimalEnclosedCircle"/>
      <w:lvlText w:val="%6"/>
      <w:lvlJc w:val="left"/>
      <w:pPr>
        <w:ind w:left="2751" w:hanging="420"/>
      </w:pPr>
    </w:lvl>
    <w:lvl w:ilvl="6" w:tplc="0409000F" w:tentative="1">
      <w:start w:val="1"/>
      <w:numFmt w:val="decimal"/>
      <w:lvlText w:val="%7."/>
      <w:lvlJc w:val="left"/>
      <w:pPr>
        <w:ind w:left="3171" w:hanging="420"/>
      </w:pPr>
    </w:lvl>
    <w:lvl w:ilvl="7" w:tplc="04090017" w:tentative="1">
      <w:start w:val="1"/>
      <w:numFmt w:val="aiueoFullWidth"/>
      <w:lvlText w:val="(%8)"/>
      <w:lvlJc w:val="left"/>
      <w:pPr>
        <w:ind w:left="3591" w:hanging="420"/>
      </w:pPr>
    </w:lvl>
    <w:lvl w:ilvl="8" w:tplc="04090011" w:tentative="1">
      <w:start w:val="1"/>
      <w:numFmt w:val="decimalEnclosedCircle"/>
      <w:lvlText w:val="%9"/>
      <w:lvlJc w:val="left"/>
      <w:pPr>
        <w:ind w:left="4011" w:hanging="420"/>
      </w:pPr>
    </w:lvl>
  </w:abstractNum>
  <w:abstractNum w:abstractNumId="2" w15:restartNumberingAfterBreak="0">
    <w:nsid w:val="240761EE"/>
    <w:multiLevelType w:val="hybridMultilevel"/>
    <w:tmpl w:val="4F9EC7BA"/>
    <w:lvl w:ilvl="0" w:tplc="0409000F">
      <w:start w:val="1"/>
      <w:numFmt w:val="decimal"/>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A2F173B"/>
    <w:multiLevelType w:val="multilevel"/>
    <w:tmpl w:val="E7C8A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150A83"/>
    <w:multiLevelType w:val="multilevel"/>
    <w:tmpl w:val="F86CC9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C31DF"/>
    <w:multiLevelType w:val="hybridMultilevel"/>
    <w:tmpl w:val="1384F022"/>
    <w:lvl w:ilvl="0" w:tplc="FB2681EE">
      <w:start w:val="1"/>
      <w:numFmt w:val="decimal"/>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6" w15:restartNumberingAfterBreak="0">
    <w:nsid w:val="2FCF521D"/>
    <w:multiLevelType w:val="hybridMultilevel"/>
    <w:tmpl w:val="955A28EC"/>
    <w:lvl w:ilvl="0" w:tplc="0442A12C">
      <w:start w:val="1"/>
      <w:numFmt w:val="decimal"/>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7" w15:restartNumberingAfterBreak="0">
    <w:nsid w:val="30463A2E"/>
    <w:multiLevelType w:val="multilevel"/>
    <w:tmpl w:val="6B46F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FF33AC"/>
    <w:multiLevelType w:val="multilevel"/>
    <w:tmpl w:val="F760D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6367ED"/>
    <w:multiLevelType w:val="hybridMultilevel"/>
    <w:tmpl w:val="6DF81C5C"/>
    <w:lvl w:ilvl="0" w:tplc="CEF4EB52">
      <w:start w:val="1"/>
      <w:numFmt w:val="decimalFullWidth"/>
      <w:lvlText w:val="%1．"/>
      <w:lvlJc w:val="left"/>
      <w:pPr>
        <w:tabs>
          <w:tab w:val="num" w:pos="1260"/>
        </w:tabs>
        <w:ind w:left="1260" w:hanging="42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0" w15:restartNumberingAfterBreak="0">
    <w:nsid w:val="621D4505"/>
    <w:multiLevelType w:val="hybridMultilevel"/>
    <w:tmpl w:val="DBD068C4"/>
    <w:lvl w:ilvl="0" w:tplc="EA34497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642B0B6B"/>
    <w:multiLevelType w:val="hybridMultilevel"/>
    <w:tmpl w:val="3F16B28C"/>
    <w:lvl w:ilvl="0" w:tplc="8894391C">
      <w:start w:val="1"/>
      <w:numFmt w:val="decimal"/>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2" w15:restartNumberingAfterBreak="0">
    <w:nsid w:val="67D92F64"/>
    <w:multiLevelType w:val="hybridMultilevel"/>
    <w:tmpl w:val="955A28EC"/>
    <w:lvl w:ilvl="0" w:tplc="0442A12C">
      <w:start w:val="1"/>
      <w:numFmt w:val="decimal"/>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3" w15:restartNumberingAfterBreak="0">
    <w:nsid w:val="6841659B"/>
    <w:multiLevelType w:val="multilevel"/>
    <w:tmpl w:val="7974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D96DEC"/>
    <w:multiLevelType w:val="multilevel"/>
    <w:tmpl w:val="942A9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177235"/>
    <w:multiLevelType w:val="hybridMultilevel"/>
    <w:tmpl w:val="955A28EC"/>
    <w:lvl w:ilvl="0" w:tplc="0442A12C">
      <w:start w:val="1"/>
      <w:numFmt w:val="decimal"/>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num w:numId="1" w16cid:durableId="2015522782">
    <w:abstractNumId w:val="1"/>
  </w:num>
  <w:num w:numId="2" w16cid:durableId="429548157">
    <w:abstractNumId w:val="4"/>
  </w:num>
  <w:num w:numId="3" w16cid:durableId="1290622437">
    <w:abstractNumId w:val="4"/>
  </w:num>
  <w:num w:numId="4" w16cid:durableId="1766144490">
    <w:abstractNumId w:val="0"/>
  </w:num>
  <w:num w:numId="5" w16cid:durableId="1151754046">
    <w:abstractNumId w:val="0"/>
  </w:num>
  <w:num w:numId="6" w16cid:durableId="1844276257">
    <w:abstractNumId w:val="14"/>
  </w:num>
  <w:num w:numId="7" w16cid:durableId="1821385722">
    <w:abstractNumId w:val="8"/>
  </w:num>
  <w:num w:numId="8" w16cid:durableId="322247811">
    <w:abstractNumId w:val="13"/>
  </w:num>
  <w:num w:numId="9" w16cid:durableId="1253126129">
    <w:abstractNumId w:val="7"/>
  </w:num>
  <w:num w:numId="10" w16cid:durableId="99492671">
    <w:abstractNumId w:val="3"/>
  </w:num>
  <w:num w:numId="11" w16cid:durableId="333800565">
    <w:abstractNumId w:val="2"/>
  </w:num>
  <w:num w:numId="12" w16cid:durableId="647054346">
    <w:abstractNumId w:val="10"/>
  </w:num>
  <w:num w:numId="13" w16cid:durableId="1214467466">
    <w:abstractNumId w:val="9"/>
  </w:num>
  <w:num w:numId="14" w16cid:durableId="1662197933">
    <w:abstractNumId w:val="12"/>
  </w:num>
  <w:num w:numId="15" w16cid:durableId="375785777">
    <w:abstractNumId w:val="5"/>
  </w:num>
  <w:num w:numId="16" w16cid:durableId="1073166639">
    <w:abstractNumId w:val="11"/>
  </w:num>
  <w:num w:numId="17" w16cid:durableId="1982691207">
    <w:abstractNumId w:val="6"/>
  </w:num>
  <w:num w:numId="18" w16cid:durableId="183483548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1"/>
  <w:displayHorizontalDrawingGridEvery w:val="0"/>
  <w:characterSpacingControl w:val="compressPunctuation"/>
  <w:hdrShapeDefaults>
    <o:shapedefaults v:ext="edit" spidmax="144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773"/>
    <w:rsid w:val="0000112D"/>
    <w:rsid w:val="0000314B"/>
    <w:rsid w:val="00012354"/>
    <w:rsid w:val="000220BC"/>
    <w:rsid w:val="00022BBC"/>
    <w:rsid w:val="0002353E"/>
    <w:rsid w:val="000235A9"/>
    <w:rsid w:val="00023756"/>
    <w:rsid w:val="00024EDE"/>
    <w:rsid w:val="00027853"/>
    <w:rsid w:val="00032671"/>
    <w:rsid w:val="00032A53"/>
    <w:rsid w:val="00034B5F"/>
    <w:rsid w:val="0003602C"/>
    <w:rsid w:val="00037E8D"/>
    <w:rsid w:val="00040833"/>
    <w:rsid w:val="00040967"/>
    <w:rsid w:val="00043541"/>
    <w:rsid w:val="00044C39"/>
    <w:rsid w:val="00046C87"/>
    <w:rsid w:val="000472C5"/>
    <w:rsid w:val="000507B5"/>
    <w:rsid w:val="00052C77"/>
    <w:rsid w:val="000532A8"/>
    <w:rsid w:val="00057FC8"/>
    <w:rsid w:val="00060390"/>
    <w:rsid w:val="0007032C"/>
    <w:rsid w:val="000716F4"/>
    <w:rsid w:val="00071ED2"/>
    <w:rsid w:val="00074B45"/>
    <w:rsid w:val="00084BD6"/>
    <w:rsid w:val="00085681"/>
    <w:rsid w:val="00085D4F"/>
    <w:rsid w:val="00085E53"/>
    <w:rsid w:val="000A0C66"/>
    <w:rsid w:val="000A153C"/>
    <w:rsid w:val="000A5BA5"/>
    <w:rsid w:val="000A7BEE"/>
    <w:rsid w:val="000B088E"/>
    <w:rsid w:val="000B1DDB"/>
    <w:rsid w:val="000B1EB5"/>
    <w:rsid w:val="000C0E38"/>
    <w:rsid w:val="000C1A9E"/>
    <w:rsid w:val="000D1D95"/>
    <w:rsid w:val="000D3214"/>
    <w:rsid w:val="000D338E"/>
    <w:rsid w:val="000D70AE"/>
    <w:rsid w:val="000F1E20"/>
    <w:rsid w:val="001001FA"/>
    <w:rsid w:val="001009E8"/>
    <w:rsid w:val="001017A5"/>
    <w:rsid w:val="001117E3"/>
    <w:rsid w:val="00112674"/>
    <w:rsid w:val="00117EBE"/>
    <w:rsid w:val="00120121"/>
    <w:rsid w:val="00120F74"/>
    <w:rsid w:val="00121AD9"/>
    <w:rsid w:val="0012516C"/>
    <w:rsid w:val="00125A68"/>
    <w:rsid w:val="001270E8"/>
    <w:rsid w:val="00127620"/>
    <w:rsid w:val="0013073D"/>
    <w:rsid w:val="00133DFD"/>
    <w:rsid w:val="001340FF"/>
    <w:rsid w:val="0013413D"/>
    <w:rsid w:val="00134928"/>
    <w:rsid w:val="00135B16"/>
    <w:rsid w:val="00137549"/>
    <w:rsid w:val="00137802"/>
    <w:rsid w:val="00143CB1"/>
    <w:rsid w:val="00144D61"/>
    <w:rsid w:val="001458DC"/>
    <w:rsid w:val="0014683D"/>
    <w:rsid w:val="00147F3C"/>
    <w:rsid w:val="00150E3D"/>
    <w:rsid w:val="00157F22"/>
    <w:rsid w:val="00161E6A"/>
    <w:rsid w:val="00162915"/>
    <w:rsid w:val="00164D1F"/>
    <w:rsid w:val="00176CC8"/>
    <w:rsid w:val="00181DAB"/>
    <w:rsid w:val="00184CBC"/>
    <w:rsid w:val="00186371"/>
    <w:rsid w:val="00186F92"/>
    <w:rsid w:val="0019018F"/>
    <w:rsid w:val="001902C2"/>
    <w:rsid w:val="001A3C3B"/>
    <w:rsid w:val="001A3D26"/>
    <w:rsid w:val="001A6C0B"/>
    <w:rsid w:val="001A7DC9"/>
    <w:rsid w:val="001B63D4"/>
    <w:rsid w:val="001B6A25"/>
    <w:rsid w:val="001C5CD5"/>
    <w:rsid w:val="001D0334"/>
    <w:rsid w:val="001D09DF"/>
    <w:rsid w:val="001D4E35"/>
    <w:rsid w:val="001D51EE"/>
    <w:rsid w:val="001D7CB8"/>
    <w:rsid w:val="001E0D3F"/>
    <w:rsid w:val="001E2ACB"/>
    <w:rsid w:val="001E382D"/>
    <w:rsid w:val="001E5C64"/>
    <w:rsid w:val="001E6B35"/>
    <w:rsid w:val="001E6E88"/>
    <w:rsid w:val="001F0827"/>
    <w:rsid w:val="001F4606"/>
    <w:rsid w:val="002031FA"/>
    <w:rsid w:val="002033EA"/>
    <w:rsid w:val="002035C2"/>
    <w:rsid w:val="00204F4E"/>
    <w:rsid w:val="00206864"/>
    <w:rsid w:val="002148F4"/>
    <w:rsid w:val="00222478"/>
    <w:rsid w:val="002225AC"/>
    <w:rsid w:val="00224338"/>
    <w:rsid w:val="00226C7D"/>
    <w:rsid w:val="00227678"/>
    <w:rsid w:val="00231108"/>
    <w:rsid w:val="00231212"/>
    <w:rsid w:val="00237480"/>
    <w:rsid w:val="00240FAC"/>
    <w:rsid w:val="0024141D"/>
    <w:rsid w:val="00245664"/>
    <w:rsid w:val="00247315"/>
    <w:rsid w:val="00252BCC"/>
    <w:rsid w:val="00253415"/>
    <w:rsid w:val="00254831"/>
    <w:rsid w:val="00254FFF"/>
    <w:rsid w:val="00255AEF"/>
    <w:rsid w:val="00257447"/>
    <w:rsid w:val="00257C02"/>
    <w:rsid w:val="00261C59"/>
    <w:rsid w:val="00263281"/>
    <w:rsid w:val="00264F17"/>
    <w:rsid w:val="00266D40"/>
    <w:rsid w:val="0028077C"/>
    <w:rsid w:val="002819BD"/>
    <w:rsid w:val="00282B83"/>
    <w:rsid w:val="00291162"/>
    <w:rsid w:val="00294492"/>
    <w:rsid w:val="00294512"/>
    <w:rsid w:val="00297FB6"/>
    <w:rsid w:val="002A21B4"/>
    <w:rsid w:val="002A21FF"/>
    <w:rsid w:val="002A54BF"/>
    <w:rsid w:val="002A641D"/>
    <w:rsid w:val="002A7FBE"/>
    <w:rsid w:val="002B0221"/>
    <w:rsid w:val="002B0A01"/>
    <w:rsid w:val="002B2351"/>
    <w:rsid w:val="002C6BD5"/>
    <w:rsid w:val="002C6BFA"/>
    <w:rsid w:val="002C7F14"/>
    <w:rsid w:val="002D11C6"/>
    <w:rsid w:val="002E26C0"/>
    <w:rsid w:val="002E308E"/>
    <w:rsid w:val="002F381A"/>
    <w:rsid w:val="002F48F3"/>
    <w:rsid w:val="002F59D1"/>
    <w:rsid w:val="002F673C"/>
    <w:rsid w:val="003013A5"/>
    <w:rsid w:val="003053C8"/>
    <w:rsid w:val="00307581"/>
    <w:rsid w:val="00311E2D"/>
    <w:rsid w:val="003132FE"/>
    <w:rsid w:val="00315175"/>
    <w:rsid w:val="00317E1D"/>
    <w:rsid w:val="00324BCE"/>
    <w:rsid w:val="00325F12"/>
    <w:rsid w:val="003261FC"/>
    <w:rsid w:val="00326DCB"/>
    <w:rsid w:val="003307E8"/>
    <w:rsid w:val="003378D3"/>
    <w:rsid w:val="00346626"/>
    <w:rsid w:val="00356E06"/>
    <w:rsid w:val="00361207"/>
    <w:rsid w:val="003623B7"/>
    <w:rsid w:val="00366191"/>
    <w:rsid w:val="0037345B"/>
    <w:rsid w:val="0037726E"/>
    <w:rsid w:val="00382754"/>
    <w:rsid w:val="003829D8"/>
    <w:rsid w:val="003840A3"/>
    <w:rsid w:val="003873CF"/>
    <w:rsid w:val="00391F75"/>
    <w:rsid w:val="003946E6"/>
    <w:rsid w:val="00395F05"/>
    <w:rsid w:val="00397190"/>
    <w:rsid w:val="003A0C67"/>
    <w:rsid w:val="003A2EB6"/>
    <w:rsid w:val="003B5EC1"/>
    <w:rsid w:val="003C098B"/>
    <w:rsid w:val="003C3B2D"/>
    <w:rsid w:val="003D5C06"/>
    <w:rsid w:val="003D7228"/>
    <w:rsid w:val="003E0CA7"/>
    <w:rsid w:val="003E109F"/>
    <w:rsid w:val="003E26D0"/>
    <w:rsid w:val="003E504A"/>
    <w:rsid w:val="004015D2"/>
    <w:rsid w:val="0041601F"/>
    <w:rsid w:val="004225A2"/>
    <w:rsid w:val="00427289"/>
    <w:rsid w:val="0042753F"/>
    <w:rsid w:val="00427CC8"/>
    <w:rsid w:val="00432594"/>
    <w:rsid w:val="0043267A"/>
    <w:rsid w:val="004374E8"/>
    <w:rsid w:val="00440B26"/>
    <w:rsid w:val="0044652B"/>
    <w:rsid w:val="00450810"/>
    <w:rsid w:val="00462822"/>
    <w:rsid w:val="0046352A"/>
    <w:rsid w:val="00463541"/>
    <w:rsid w:val="00470D99"/>
    <w:rsid w:val="00471A1C"/>
    <w:rsid w:val="00471F16"/>
    <w:rsid w:val="00474097"/>
    <w:rsid w:val="0048020F"/>
    <w:rsid w:val="00481E67"/>
    <w:rsid w:val="00487EA0"/>
    <w:rsid w:val="00491ABD"/>
    <w:rsid w:val="0049447A"/>
    <w:rsid w:val="004947D4"/>
    <w:rsid w:val="004A0035"/>
    <w:rsid w:val="004A67FD"/>
    <w:rsid w:val="004A6A82"/>
    <w:rsid w:val="004B406C"/>
    <w:rsid w:val="004B5824"/>
    <w:rsid w:val="004B7BC4"/>
    <w:rsid w:val="004C10C8"/>
    <w:rsid w:val="004C1BFD"/>
    <w:rsid w:val="004C2978"/>
    <w:rsid w:val="004C3B5D"/>
    <w:rsid w:val="004D2EE7"/>
    <w:rsid w:val="004D5EF9"/>
    <w:rsid w:val="004E20C7"/>
    <w:rsid w:val="004E3634"/>
    <w:rsid w:val="004E7474"/>
    <w:rsid w:val="004F6784"/>
    <w:rsid w:val="004F7289"/>
    <w:rsid w:val="00500F3D"/>
    <w:rsid w:val="00501E9F"/>
    <w:rsid w:val="00502A63"/>
    <w:rsid w:val="00503E7A"/>
    <w:rsid w:val="00511CFC"/>
    <w:rsid w:val="00523946"/>
    <w:rsid w:val="0052490E"/>
    <w:rsid w:val="00526E74"/>
    <w:rsid w:val="0052791E"/>
    <w:rsid w:val="005342E8"/>
    <w:rsid w:val="005355EA"/>
    <w:rsid w:val="00551805"/>
    <w:rsid w:val="005524B9"/>
    <w:rsid w:val="005539D0"/>
    <w:rsid w:val="00555A7F"/>
    <w:rsid w:val="00564872"/>
    <w:rsid w:val="00565F76"/>
    <w:rsid w:val="005774B8"/>
    <w:rsid w:val="00582B2F"/>
    <w:rsid w:val="00583C97"/>
    <w:rsid w:val="00586431"/>
    <w:rsid w:val="0058735F"/>
    <w:rsid w:val="0059085A"/>
    <w:rsid w:val="00592B78"/>
    <w:rsid w:val="00593F09"/>
    <w:rsid w:val="005A085E"/>
    <w:rsid w:val="005A0EAB"/>
    <w:rsid w:val="005A314B"/>
    <w:rsid w:val="005A3C71"/>
    <w:rsid w:val="005A4C60"/>
    <w:rsid w:val="005A543A"/>
    <w:rsid w:val="005A789D"/>
    <w:rsid w:val="005A7EF1"/>
    <w:rsid w:val="005B4BF9"/>
    <w:rsid w:val="005B574F"/>
    <w:rsid w:val="005B7263"/>
    <w:rsid w:val="005B7D68"/>
    <w:rsid w:val="005C0C57"/>
    <w:rsid w:val="005C1DB8"/>
    <w:rsid w:val="005C2A8D"/>
    <w:rsid w:val="005D2F9C"/>
    <w:rsid w:val="005D4F97"/>
    <w:rsid w:val="005D6066"/>
    <w:rsid w:val="005E1565"/>
    <w:rsid w:val="005E2312"/>
    <w:rsid w:val="005E502E"/>
    <w:rsid w:val="005E60B7"/>
    <w:rsid w:val="005F05ED"/>
    <w:rsid w:val="005F563D"/>
    <w:rsid w:val="00602BAE"/>
    <w:rsid w:val="00602FF5"/>
    <w:rsid w:val="00604564"/>
    <w:rsid w:val="006054CD"/>
    <w:rsid w:val="00611906"/>
    <w:rsid w:val="006136D5"/>
    <w:rsid w:val="00615793"/>
    <w:rsid w:val="00617408"/>
    <w:rsid w:val="00622F50"/>
    <w:rsid w:val="00626C56"/>
    <w:rsid w:val="00632075"/>
    <w:rsid w:val="00636D34"/>
    <w:rsid w:val="00636F06"/>
    <w:rsid w:val="00640DD6"/>
    <w:rsid w:val="006425F2"/>
    <w:rsid w:val="00644C6C"/>
    <w:rsid w:val="00645D0E"/>
    <w:rsid w:val="00646AEC"/>
    <w:rsid w:val="00647025"/>
    <w:rsid w:val="00652940"/>
    <w:rsid w:val="00663A67"/>
    <w:rsid w:val="006663B8"/>
    <w:rsid w:val="006713D6"/>
    <w:rsid w:val="0067181A"/>
    <w:rsid w:val="006724BF"/>
    <w:rsid w:val="00672F84"/>
    <w:rsid w:val="00674A79"/>
    <w:rsid w:val="00676228"/>
    <w:rsid w:val="0068649E"/>
    <w:rsid w:val="00686A2E"/>
    <w:rsid w:val="006918C6"/>
    <w:rsid w:val="00692155"/>
    <w:rsid w:val="0069368A"/>
    <w:rsid w:val="006941A7"/>
    <w:rsid w:val="006944EF"/>
    <w:rsid w:val="006A5134"/>
    <w:rsid w:val="006A6E0E"/>
    <w:rsid w:val="006A73CF"/>
    <w:rsid w:val="006B2555"/>
    <w:rsid w:val="006B7F33"/>
    <w:rsid w:val="006D09FE"/>
    <w:rsid w:val="006D4BD8"/>
    <w:rsid w:val="006D5451"/>
    <w:rsid w:val="006D5FE3"/>
    <w:rsid w:val="006E12E7"/>
    <w:rsid w:val="006E318B"/>
    <w:rsid w:val="006F06BB"/>
    <w:rsid w:val="006F5414"/>
    <w:rsid w:val="006F7F09"/>
    <w:rsid w:val="007059B5"/>
    <w:rsid w:val="00710E70"/>
    <w:rsid w:val="007160E0"/>
    <w:rsid w:val="00717DFC"/>
    <w:rsid w:val="007235D8"/>
    <w:rsid w:val="0072371A"/>
    <w:rsid w:val="0072580E"/>
    <w:rsid w:val="00727E77"/>
    <w:rsid w:val="0073099C"/>
    <w:rsid w:val="00730D2F"/>
    <w:rsid w:val="0073238B"/>
    <w:rsid w:val="00733882"/>
    <w:rsid w:val="00735976"/>
    <w:rsid w:val="007369C0"/>
    <w:rsid w:val="00744675"/>
    <w:rsid w:val="00745BA2"/>
    <w:rsid w:val="007552CC"/>
    <w:rsid w:val="00760472"/>
    <w:rsid w:val="007636C0"/>
    <w:rsid w:val="00764A65"/>
    <w:rsid w:val="00771D61"/>
    <w:rsid w:val="00780C96"/>
    <w:rsid w:val="007851A1"/>
    <w:rsid w:val="007907D4"/>
    <w:rsid w:val="00794AF4"/>
    <w:rsid w:val="0079513B"/>
    <w:rsid w:val="0079742E"/>
    <w:rsid w:val="007A1D31"/>
    <w:rsid w:val="007A24BC"/>
    <w:rsid w:val="007A77DF"/>
    <w:rsid w:val="007C2D96"/>
    <w:rsid w:val="007C3EDE"/>
    <w:rsid w:val="007C6535"/>
    <w:rsid w:val="007D162C"/>
    <w:rsid w:val="007D2CBF"/>
    <w:rsid w:val="007D5C86"/>
    <w:rsid w:val="00801C4D"/>
    <w:rsid w:val="008024E0"/>
    <w:rsid w:val="00814767"/>
    <w:rsid w:val="00820720"/>
    <w:rsid w:val="00823C57"/>
    <w:rsid w:val="00826390"/>
    <w:rsid w:val="008278CB"/>
    <w:rsid w:val="00836598"/>
    <w:rsid w:val="008442BA"/>
    <w:rsid w:val="00861176"/>
    <w:rsid w:val="00863B02"/>
    <w:rsid w:val="00872946"/>
    <w:rsid w:val="00875F89"/>
    <w:rsid w:val="00882B3B"/>
    <w:rsid w:val="00887F04"/>
    <w:rsid w:val="00891B4A"/>
    <w:rsid w:val="008922DE"/>
    <w:rsid w:val="0089376F"/>
    <w:rsid w:val="008A6158"/>
    <w:rsid w:val="008A6313"/>
    <w:rsid w:val="008B01F7"/>
    <w:rsid w:val="008B48EC"/>
    <w:rsid w:val="008C083A"/>
    <w:rsid w:val="008C0F64"/>
    <w:rsid w:val="008C14E8"/>
    <w:rsid w:val="008C2857"/>
    <w:rsid w:val="008C4790"/>
    <w:rsid w:val="008D2FCF"/>
    <w:rsid w:val="008D32BE"/>
    <w:rsid w:val="008D65CD"/>
    <w:rsid w:val="008D6737"/>
    <w:rsid w:val="008E1AFF"/>
    <w:rsid w:val="008E213F"/>
    <w:rsid w:val="008E2AC1"/>
    <w:rsid w:val="008E4340"/>
    <w:rsid w:val="008E74F7"/>
    <w:rsid w:val="008E7545"/>
    <w:rsid w:val="008F098C"/>
    <w:rsid w:val="008F2C9D"/>
    <w:rsid w:val="008F549F"/>
    <w:rsid w:val="00904BE1"/>
    <w:rsid w:val="00907082"/>
    <w:rsid w:val="0090772A"/>
    <w:rsid w:val="00910F78"/>
    <w:rsid w:val="009127F1"/>
    <w:rsid w:val="0092104D"/>
    <w:rsid w:val="009230ED"/>
    <w:rsid w:val="009232D7"/>
    <w:rsid w:val="00923FF9"/>
    <w:rsid w:val="0092489E"/>
    <w:rsid w:val="00926D98"/>
    <w:rsid w:val="00930F1D"/>
    <w:rsid w:val="009356C7"/>
    <w:rsid w:val="009403F1"/>
    <w:rsid w:val="0094241E"/>
    <w:rsid w:val="0094363E"/>
    <w:rsid w:val="00946921"/>
    <w:rsid w:val="00947E9A"/>
    <w:rsid w:val="0095151D"/>
    <w:rsid w:val="0097144B"/>
    <w:rsid w:val="00973F43"/>
    <w:rsid w:val="00980776"/>
    <w:rsid w:val="00982DCB"/>
    <w:rsid w:val="00986A52"/>
    <w:rsid w:val="00987EED"/>
    <w:rsid w:val="00990EB2"/>
    <w:rsid w:val="00991BC6"/>
    <w:rsid w:val="009921F4"/>
    <w:rsid w:val="009A182D"/>
    <w:rsid w:val="009B1848"/>
    <w:rsid w:val="009B47A3"/>
    <w:rsid w:val="009C0BF6"/>
    <w:rsid w:val="009D277C"/>
    <w:rsid w:val="009D2817"/>
    <w:rsid w:val="009D3850"/>
    <w:rsid w:val="009E0976"/>
    <w:rsid w:val="009E5EDC"/>
    <w:rsid w:val="009E6BCB"/>
    <w:rsid w:val="009E759B"/>
    <w:rsid w:val="009E77DE"/>
    <w:rsid w:val="009F398D"/>
    <w:rsid w:val="009F469B"/>
    <w:rsid w:val="009F7B55"/>
    <w:rsid w:val="00A01759"/>
    <w:rsid w:val="00A02BC3"/>
    <w:rsid w:val="00A060CA"/>
    <w:rsid w:val="00A06D46"/>
    <w:rsid w:val="00A26761"/>
    <w:rsid w:val="00A363CF"/>
    <w:rsid w:val="00A51F10"/>
    <w:rsid w:val="00A5428E"/>
    <w:rsid w:val="00A625D6"/>
    <w:rsid w:val="00A67E98"/>
    <w:rsid w:val="00A70927"/>
    <w:rsid w:val="00A70DB2"/>
    <w:rsid w:val="00A7138B"/>
    <w:rsid w:val="00A73B78"/>
    <w:rsid w:val="00A76DCB"/>
    <w:rsid w:val="00A850DB"/>
    <w:rsid w:val="00A860E2"/>
    <w:rsid w:val="00A90665"/>
    <w:rsid w:val="00A936FD"/>
    <w:rsid w:val="00A94326"/>
    <w:rsid w:val="00A96A94"/>
    <w:rsid w:val="00A97896"/>
    <w:rsid w:val="00AA0556"/>
    <w:rsid w:val="00AA71B3"/>
    <w:rsid w:val="00AA7440"/>
    <w:rsid w:val="00AB4D1B"/>
    <w:rsid w:val="00AC0B66"/>
    <w:rsid w:val="00AD0133"/>
    <w:rsid w:val="00AD21C6"/>
    <w:rsid w:val="00AD2D47"/>
    <w:rsid w:val="00AD2F6C"/>
    <w:rsid w:val="00AD56CE"/>
    <w:rsid w:val="00AE2964"/>
    <w:rsid w:val="00AE3567"/>
    <w:rsid w:val="00AE56C2"/>
    <w:rsid w:val="00AF06DA"/>
    <w:rsid w:val="00AF6292"/>
    <w:rsid w:val="00B02F83"/>
    <w:rsid w:val="00B10C7B"/>
    <w:rsid w:val="00B14FEB"/>
    <w:rsid w:val="00B2335C"/>
    <w:rsid w:val="00B256AC"/>
    <w:rsid w:val="00B26CDF"/>
    <w:rsid w:val="00B3581A"/>
    <w:rsid w:val="00B3666E"/>
    <w:rsid w:val="00B408BC"/>
    <w:rsid w:val="00B40D0B"/>
    <w:rsid w:val="00B4439A"/>
    <w:rsid w:val="00B53A73"/>
    <w:rsid w:val="00B6398A"/>
    <w:rsid w:val="00B6487C"/>
    <w:rsid w:val="00B651FF"/>
    <w:rsid w:val="00B65D32"/>
    <w:rsid w:val="00B67F19"/>
    <w:rsid w:val="00B713A8"/>
    <w:rsid w:val="00B71F9C"/>
    <w:rsid w:val="00B800BB"/>
    <w:rsid w:val="00B8091D"/>
    <w:rsid w:val="00B82CDD"/>
    <w:rsid w:val="00B85FD3"/>
    <w:rsid w:val="00B8638A"/>
    <w:rsid w:val="00B93E99"/>
    <w:rsid w:val="00B95D13"/>
    <w:rsid w:val="00B97A29"/>
    <w:rsid w:val="00BA3CEA"/>
    <w:rsid w:val="00BA3E3D"/>
    <w:rsid w:val="00BA5D7E"/>
    <w:rsid w:val="00BB05C1"/>
    <w:rsid w:val="00BB0AA7"/>
    <w:rsid w:val="00BB0D8E"/>
    <w:rsid w:val="00BB1099"/>
    <w:rsid w:val="00BB1194"/>
    <w:rsid w:val="00BB2DD2"/>
    <w:rsid w:val="00BB4B0A"/>
    <w:rsid w:val="00BB73AF"/>
    <w:rsid w:val="00BB73B0"/>
    <w:rsid w:val="00BB7BF8"/>
    <w:rsid w:val="00BC6748"/>
    <w:rsid w:val="00BD3219"/>
    <w:rsid w:val="00BD651C"/>
    <w:rsid w:val="00BE06D3"/>
    <w:rsid w:val="00BE4E58"/>
    <w:rsid w:val="00BF0563"/>
    <w:rsid w:val="00BF497D"/>
    <w:rsid w:val="00C01E48"/>
    <w:rsid w:val="00C06E2A"/>
    <w:rsid w:val="00C07180"/>
    <w:rsid w:val="00C076CA"/>
    <w:rsid w:val="00C11592"/>
    <w:rsid w:val="00C224F5"/>
    <w:rsid w:val="00C22C07"/>
    <w:rsid w:val="00C26773"/>
    <w:rsid w:val="00C31B09"/>
    <w:rsid w:val="00C33481"/>
    <w:rsid w:val="00C334EE"/>
    <w:rsid w:val="00C4028A"/>
    <w:rsid w:val="00C46274"/>
    <w:rsid w:val="00C50249"/>
    <w:rsid w:val="00C5181E"/>
    <w:rsid w:val="00C559BD"/>
    <w:rsid w:val="00C60BC8"/>
    <w:rsid w:val="00C64231"/>
    <w:rsid w:val="00C64A2C"/>
    <w:rsid w:val="00C71FBF"/>
    <w:rsid w:val="00C72A9F"/>
    <w:rsid w:val="00C73445"/>
    <w:rsid w:val="00C80457"/>
    <w:rsid w:val="00C82DF0"/>
    <w:rsid w:val="00C84737"/>
    <w:rsid w:val="00C87160"/>
    <w:rsid w:val="00C8796D"/>
    <w:rsid w:val="00C87A3B"/>
    <w:rsid w:val="00C87F3B"/>
    <w:rsid w:val="00C91E3D"/>
    <w:rsid w:val="00C92AB0"/>
    <w:rsid w:val="00CA2007"/>
    <w:rsid w:val="00CA4F5F"/>
    <w:rsid w:val="00CA63F5"/>
    <w:rsid w:val="00CB3340"/>
    <w:rsid w:val="00CB5DEB"/>
    <w:rsid w:val="00CB67ED"/>
    <w:rsid w:val="00CC069B"/>
    <w:rsid w:val="00CC22C5"/>
    <w:rsid w:val="00CC4F15"/>
    <w:rsid w:val="00CE46ED"/>
    <w:rsid w:val="00CE5BDE"/>
    <w:rsid w:val="00CF33B4"/>
    <w:rsid w:val="00CF3604"/>
    <w:rsid w:val="00D01023"/>
    <w:rsid w:val="00D04040"/>
    <w:rsid w:val="00D06D9E"/>
    <w:rsid w:val="00D10B6B"/>
    <w:rsid w:val="00D12572"/>
    <w:rsid w:val="00D14DDA"/>
    <w:rsid w:val="00D16AF6"/>
    <w:rsid w:val="00D24FA4"/>
    <w:rsid w:val="00D26A22"/>
    <w:rsid w:val="00D340D0"/>
    <w:rsid w:val="00D35851"/>
    <w:rsid w:val="00D35891"/>
    <w:rsid w:val="00D36AB8"/>
    <w:rsid w:val="00D43A9E"/>
    <w:rsid w:val="00D4568D"/>
    <w:rsid w:val="00D47F86"/>
    <w:rsid w:val="00D55AA6"/>
    <w:rsid w:val="00D55D5C"/>
    <w:rsid w:val="00D57481"/>
    <w:rsid w:val="00D574E0"/>
    <w:rsid w:val="00D610E8"/>
    <w:rsid w:val="00D62D64"/>
    <w:rsid w:val="00D62FA8"/>
    <w:rsid w:val="00D635A3"/>
    <w:rsid w:val="00D644DE"/>
    <w:rsid w:val="00D70A02"/>
    <w:rsid w:val="00D72B8D"/>
    <w:rsid w:val="00D7367D"/>
    <w:rsid w:val="00D73B5A"/>
    <w:rsid w:val="00D74134"/>
    <w:rsid w:val="00D778D8"/>
    <w:rsid w:val="00D80571"/>
    <w:rsid w:val="00D816C3"/>
    <w:rsid w:val="00D82161"/>
    <w:rsid w:val="00D83F08"/>
    <w:rsid w:val="00D8645C"/>
    <w:rsid w:val="00D879E7"/>
    <w:rsid w:val="00D87A2E"/>
    <w:rsid w:val="00D93155"/>
    <w:rsid w:val="00D968C1"/>
    <w:rsid w:val="00D97B73"/>
    <w:rsid w:val="00DA4B19"/>
    <w:rsid w:val="00DA5393"/>
    <w:rsid w:val="00DA76BF"/>
    <w:rsid w:val="00DB5FEC"/>
    <w:rsid w:val="00DB6C71"/>
    <w:rsid w:val="00DB79EA"/>
    <w:rsid w:val="00DC0290"/>
    <w:rsid w:val="00DC48F7"/>
    <w:rsid w:val="00DC6B54"/>
    <w:rsid w:val="00DE2B5D"/>
    <w:rsid w:val="00DF4287"/>
    <w:rsid w:val="00DF4B58"/>
    <w:rsid w:val="00DF6E3A"/>
    <w:rsid w:val="00E00A64"/>
    <w:rsid w:val="00E00D3F"/>
    <w:rsid w:val="00E02D95"/>
    <w:rsid w:val="00E059EF"/>
    <w:rsid w:val="00E11D1B"/>
    <w:rsid w:val="00E11DD8"/>
    <w:rsid w:val="00E140F0"/>
    <w:rsid w:val="00E15F64"/>
    <w:rsid w:val="00E16DB7"/>
    <w:rsid w:val="00E17268"/>
    <w:rsid w:val="00E2140B"/>
    <w:rsid w:val="00E257E1"/>
    <w:rsid w:val="00E27B2F"/>
    <w:rsid w:val="00E34C49"/>
    <w:rsid w:val="00E47A9D"/>
    <w:rsid w:val="00E5164A"/>
    <w:rsid w:val="00E54EEF"/>
    <w:rsid w:val="00E56C80"/>
    <w:rsid w:val="00E66995"/>
    <w:rsid w:val="00E70CD3"/>
    <w:rsid w:val="00E7182F"/>
    <w:rsid w:val="00E71F15"/>
    <w:rsid w:val="00E75A21"/>
    <w:rsid w:val="00E829AE"/>
    <w:rsid w:val="00E875E9"/>
    <w:rsid w:val="00E87BD7"/>
    <w:rsid w:val="00E91E51"/>
    <w:rsid w:val="00E928B8"/>
    <w:rsid w:val="00E9635A"/>
    <w:rsid w:val="00EA11D4"/>
    <w:rsid w:val="00EA3AEC"/>
    <w:rsid w:val="00EA5285"/>
    <w:rsid w:val="00EA6184"/>
    <w:rsid w:val="00EA6C0A"/>
    <w:rsid w:val="00EB1B2C"/>
    <w:rsid w:val="00EB2343"/>
    <w:rsid w:val="00EB7F4D"/>
    <w:rsid w:val="00EC239E"/>
    <w:rsid w:val="00ED1F86"/>
    <w:rsid w:val="00ED2D0D"/>
    <w:rsid w:val="00ED33B2"/>
    <w:rsid w:val="00ED5973"/>
    <w:rsid w:val="00EE2F6E"/>
    <w:rsid w:val="00EF15EC"/>
    <w:rsid w:val="00EF3A5D"/>
    <w:rsid w:val="00EF5487"/>
    <w:rsid w:val="00EF6AF6"/>
    <w:rsid w:val="00F00920"/>
    <w:rsid w:val="00F12555"/>
    <w:rsid w:val="00F14BEE"/>
    <w:rsid w:val="00F151D2"/>
    <w:rsid w:val="00F21F4E"/>
    <w:rsid w:val="00F25907"/>
    <w:rsid w:val="00F26949"/>
    <w:rsid w:val="00F27EE5"/>
    <w:rsid w:val="00F308D5"/>
    <w:rsid w:val="00F31EC2"/>
    <w:rsid w:val="00F32745"/>
    <w:rsid w:val="00F32B33"/>
    <w:rsid w:val="00F32CE1"/>
    <w:rsid w:val="00F34839"/>
    <w:rsid w:val="00F34E90"/>
    <w:rsid w:val="00F4049A"/>
    <w:rsid w:val="00F407D8"/>
    <w:rsid w:val="00F436B7"/>
    <w:rsid w:val="00F46444"/>
    <w:rsid w:val="00F51502"/>
    <w:rsid w:val="00F515D4"/>
    <w:rsid w:val="00F63854"/>
    <w:rsid w:val="00F7351C"/>
    <w:rsid w:val="00F75283"/>
    <w:rsid w:val="00F834AB"/>
    <w:rsid w:val="00F9531B"/>
    <w:rsid w:val="00FA0392"/>
    <w:rsid w:val="00FA1522"/>
    <w:rsid w:val="00FA4585"/>
    <w:rsid w:val="00FA515C"/>
    <w:rsid w:val="00FA56AD"/>
    <w:rsid w:val="00FA6974"/>
    <w:rsid w:val="00FB1058"/>
    <w:rsid w:val="00FB27DF"/>
    <w:rsid w:val="00FC0531"/>
    <w:rsid w:val="00FC7E28"/>
    <w:rsid w:val="00FD2A77"/>
    <w:rsid w:val="00FD323E"/>
    <w:rsid w:val="00FD4490"/>
    <w:rsid w:val="00FD79E9"/>
    <w:rsid w:val="00FE50F5"/>
    <w:rsid w:val="00FE514E"/>
    <w:rsid w:val="00FE5D65"/>
    <w:rsid w:val="00FE7201"/>
    <w:rsid w:val="00FF0B64"/>
    <w:rsid w:val="00FF0DF7"/>
    <w:rsid w:val="00FF1B3F"/>
    <w:rsid w:val="00FF6872"/>
    <w:rsid w:val="00FF79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4385">
      <v:textbox inset="5.85pt,.7pt,5.85pt,.7pt"/>
    </o:shapedefaults>
    <o:shapelayout v:ext="edit">
      <o:idmap v:ext="edit" data="1"/>
    </o:shapelayout>
  </w:shapeDefaults>
  <w:decimalSymbol w:val="."/>
  <w:listSeparator w:val=","/>
  <w14:docId w14:val="3A924A60"/>
  <w15:docId w15:val="{245C7187-6D8E-41BA-B598-013A16A48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C0BF6"/>
    <w:pPr>
      <w:widowControl w:val="0"/>
      <w:jc w:val="both"/>
    </w:pPr>
    <w:rPr>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C26773"/>
    <w:pPr>
      <w:widowControl w:val="0"/>
      <w:wordWrap w:val="0"/>
      <w:autoSpaceDE w:val="0"/>
      <w:autoSpaceDN w:val="0"/>
      <w:adjustRightInd w:val="0"/>
      <w:spacing w:line="313" w:lineRule="exact"/>
      <w:jc w:val="both"/>
    </w:pPr>
    <w:rPr>
      <w:rFonts w:cs="ＭＳ 明朝"/>
      <w:spacing w:val="-1"/>
      <w:sz w:val="24"/>
      <w:szCs w:val="24"/>
    </w:rPr>
  </w:style>
  <w:style w:type="paragraph" w:styleId="a4">
    <w:name w:val="header"/>
    <w:basedOn w:val="a"/>
    <w:link w:val="a5"/>
    <w:rsid w:val="00F32745"/>
    <w:pPr>
      <w:tabs>
        <w:tab w:val="center" w:pos="4252"/>
        <w:tab w:val="right" w:pos="8504"/>
      </w:tabs>
      <w:snapToGrid w:val="0"/>
    </w:pPr>
  </w:style>
  <w:style w:type="character" w:customStyle="1" w:styleId="a5">
    <w:name w:val="ヘッダー (文字)"/>
    <w:link w:val="a4"/>
    <w:rsid w:val="00F32745"/>
    <w:rPr>
      <w:kern w:val="2"/>
      <w:sz w:val="21"/>
      <w:szCs w:val="24"/>
    </w:rPr>
  </w:style>
  <w:style w:type="paragraph" w:styleId="a6">
    <w:name w:val="footer"/>
    <w:basedOn w:val="a"/>
    <w:link w:val="a7"/>
    <w:rsid w:val="00F32745"/>
    <w:pPr>
      <w:tabs>
        <w:tab w:val="center" w:pos="4252"/>
        <w:tab w:val="right" w:pos="8504"/>
      </w:tabs>
      <w:snapToGrid w:val="0"/>
    </w:pPr>
  </w:style>
  <w:style w:type="character" w:customStyle="1" w:styleId="a7">
    <w:name w:val="フッター (文字)"/>
    <w:link w:val="a6"/>
    <w:rsid w:val="00F32745"/>
    <w:rPr>
      <w:kern w:val="2"/>
      <w:sz w:val="21"/>
      <w:szCs w:val="24"/>
    </w:rPr>
  </w:style>
  <w:style w:type="paragraph" w:styleId="a8">
    <w:name w:val="Balloon Text"/>
    <w:basedOn w:val="a"/>
    <w:link w:val="a9"/>
    <w:rsid w:val="000C1A9E"/>
    <w:rPr>
      <w:rFonts w:ascii="Arial" w:eastAsia="ＭＳ ゴシック" w:hAnsi="Arial"/>
      <w:sz w:val="18"/>
      <w:szCs w:val="18"/>
    </w:rPr>
  </w:style>
  <w:style w:type="character" w:customStyle="1" w:styleId="a9">
    <w:name w:val="吹き出し (文字)"/>
    <w:link w:val="a8"/>
    <w:rsid w:val="000C1A9E"/>
    <w:rPr>
      <w:rFonts w:ascii="Arial" w:eastAsia="ＭＳ ゴシック" w:hAnsi="Arial" w:cs="Times New Roman"/>
      <w:kern w:val="2"/>
      <w:sz w:val="18"/>
      <w:szCs w:val="18"/>
    </w:rPr>
  </w:style>
  <w:style w:type="paragraph" w:styleId="aa">
    <w:name w:val="Revision"/>
    <w:hidden/>
    <w:uiPriority w:val="99"/>
    <w:semiHidden/>
    <w:rsid w:val="00AD2F6C"/>
    <w:rPr>
      <w:kern w:val="2"/>
      <w:sz w:val="21"/>
      <w:szCs w:val="24"/>
    </w:rPr>
  </w:style>
  <w:style w:type="paragraph" w:styleId="ab">
    <w:name w:val="Closing"/>
    <w:basedOn w:val="a"/>
    <w:link w:val="ac"/>
    <w:rsid w:val="00AC0B66"/>
    <w:pPr>
      <w:jc w:val="right"/>
    </w:pPr>
  </w:style>
  <w:style w:type="character" w:customStyle="1" w:styleId="ac">
    <w:name w:val="結語 (文字)"/>
    <w:link w:val="ab"/>
    <w:rsid w:val="00AC0B66"/>
    <w:rPr>
      <w:kern w:val="2"/>
      <w:sz w:val="21"/>
      <w:szCs w:val="24"/>
    </w:rPr>
  </w:style>
  <w:style w:type="paragraph" w:customStyle="1" w:styleId="Default">
    <w:name w:val="Default"/>
    <w:rsid w:val="00AC0B66"/>
    <w:pPr>
      <w:widowControl w:val="0"/>
      <w:autoSpaceDE w:val="0"/>
      <w:autoSpaceDN w:val="0"/>
      <w:adjustRightInd w:val="0"/>
    </w:pPr>
    <w:rPr>
      <w:rFonts w:ascii="ＭＳ 明朝" w:cs="ＭＳ 明朝"/>
      <w:color w:val="000000"/>
      <w:sz w:val="24"/>
      <w:szCs w:val="24"/>
    </w:rPr>
  </w:style>
  <w:style w:type="table" w:styleId="ad">
    <w:name w:val="Table Grid"/>
    <w:basedOn w:val="a1"/>
    <w:rsid w:val="004C3B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023756"/>
    <w:pPr>
      <w:widowControl/>
      <w:ind w:left="150" w:right="150"/>
      <w:jc w:val="left"/>
    </w:pPr>
    <w:rPr>
      <w:rFonts w:ascii="ＭＳ Ｐゴシック" w:eastAsia="ＭＳ Ｐゴシック" w:hAnsi="ＭＳ Ｐゴシック" w:cs="ＭＳ Ｐゴシック"/>
      <w:color w:val="444444"/>
      <w:kern w:val="0"/>
      <w:sz w:val="24"/>
    </w:rPr>
  </w:style>
  <w:style w:type="paragraph" w:customStyle="1" w:styleId="lead">
    <w:name w:val="lead"/>
    <w:basedOn w:val="a"/>
    <w:rsid w:val="00023756"/>
    <w:pPr>
      <w:widowControl/>
      <w:ind w:left="150" w:right="150"/>
      <w:jc w:val="left"/>
    </w:pPr>
    <w:rPr>
      <w:rFonts w:ascii="ＭＳ Ｐゴシック" w:eastAsia="ＭＳ Ｐゴシック" w:hAnsi="ＭＳ Ｐゴシック" w:cs="ＭＳ Ｐゴシック"/>
      <w:b/>
      <w:bCs/>
      <w:color w:val="444444"/>
      <w:kern w:val="0"/>
      <w:sz w:val="24"/>
    </w:rPr>
  </w:style>
  <w:style w:type="paragraph" w:styleId="ae">
    <w:name w:val="Date"/>
    <w:basedOn w:val="a"/>
    <w:next w:val="a"/>
    <w:link w:val="af"/>
    <w:rsid w:val="00B40D0B"/>
  </w:style>
  <w:style w:type="character" w:customStyle="1" w:styleId="af">
    <w:name w:val="日付 (文字)"/>
    <w:basedOn w:val="a0"/>
    <w:link w:val="ae"/>
    <w:rsid w:val="00B40D0B"/>
    <w:rPr>
      <w:kern w:val="2"/>
      <w:sz w:val="21"/>
      <w:szCs w:val="24"/>
    </w:rPr>
  </w:style>
  <w:style w:type="paragraph" w:styleId="af0">
    <w:name w:val="Note Heading"/>
    <w:basedOn w:val="a"/>
    <w:next w:val="a"/>
    <w:link w:val="af1"/>
    <w:rsid w:val="00B40D0B"/>
    <w:pPr>
      <w:jc w:val="center"/>
    </w:pPr>
    <w:rPr>
      <w:rFonts w:ascii="ＭＳ 明朝" w:hAnsi="ＭＳ 明朝"/>
      <w:szCs w:val="21"/>
    </w:rPr>
  </w:style>
  <w:style w:type="character" w:customStyle="1" w:styleId="af1">
    <w:name w:val="記 (文字)"/>
    <w:basedOn w:val="a0"/>
    <w:link w:val="af0"/>
    <w:rsid w:val="00B40D0B"/>
    <w:rPr>
      <w:rFonts w:ascii="ＭＳ 明朝" w:hAnsi="ＭＳ 明朝"/>
      <w:kern w:val="2"/>
      <w:sz w:val="21"/>
      <w:szCs w:val="21"/>
    </w:rPr>
  </w:style>
  <w:style w:type="paragraph" w:customStyle="1" w:styleId="1">
    <w:name w:val="リスト段落1"/>
    <w:basedOn w:val="a"/>
    <w:rsid w:val="008E7545"/>
    <w:pPr>
      <w:ind w:leftChars="400" w:left="840"/>
    </w:pPr>
    <w:rPr>
      <w:szCs w:val="22"/>
    </w:rPr>
  </w:style>
  <w:style w:type="paragraph" w:styleId="af2">
    <w:name w:val="List Paragraph"/>
    <w:basedOn w:val="a"/>
    <w:uiPriority w:val="34"/>
    <w:qFormat/>
    <w:rsid w:val="00E02D95"/>
    <w:pPr>
      <w:ind w:leftChars="400" w:left="840"/>
    </w:pPr>
  </w:style>
  <w:style w:type="character" w:styleId="af3">
    <w:name w:val="Hyperlink"/>
    <w:rsid w:val="00735976"/>
    <w:rPr>
      <w:color w:val="0000FF"/>
      <w:u w:val="single"/>
    </w:rPr>
  </w:style>
  <w:style w:type="character" w:styleId="af4">
    <w:name w:val="annotation reference"/>
    <w:rsid w:val="00735976"/>
    <w:rPr>
      <w:sz w:val="18"/>
      <w:szCs w:val="18"/>
    </w:rPr>
  </w:style>
  <w:style w:type="paragraph" w:styleId="af5">
    <w:name w:val="annotation text"/>
    <w:basedOn w:val="a"/>
    <w:link w:val="af6"/>
    <w:rsid w:val="00735976"/>
    <w:pPr>
      <w:jc w:val="left"/>
    </w:pPr>
    <w:rPr>
      <w:sz w:val="21"/>
    </w:rPr>
  </w:style>
  <w:style w:type="character" w:customStyle="1" w:styleId="af6">
    <w:name w:val="コメント文字列 (文字)"/>
    <w:basedOn w:val="a0"/>
    <w:link w:val="af5"/>
    <w:rsid w:val="00735976"/>
    <w:rPr>
      <w:kern w:val="2"/>
      <w:sz w:val="21"/>
      <w:szCs w:val="24"/>
    </w:rPr>
  </w:style>
  <w:style w:type="paragraph" w:styleId="af7">
    <w:name w:val="annotation subject"/>
    <w:basedOn w:val="af5"/>
    <w:next w:val="af5"/>
    <w:link w:val="af8"/>
    <w:semiHidden/>
    <w:unhideWhenUsed/>
    <w:rsid w:val="00A70927"/>
    <w:rPr>
      <w:b/>
      <w:bCs/>
      <w:sz w:val="22"/>
    </w:rPr>
  </w:style>
  <w:style w:type="character" w:customStyle="1" w:styleId="af8">
    <w:name w:val="コメント内容 (文字)"/>
    <w:basedOn w:val="af6"/>
    <w:link w:val="af7"/>
    <w:semiHidden/>
    <w:rsid w:val="00A70927"/>
    <w:rPr>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937378">
      <w:bodyDiv w:val="1"/>
      <w:marLeft w:val="0"/>
      <w:marRight w:val="0"/>
      <w:marTop w:val="0"/>
      <w:marBottom w:val="0"/>
      <w:divBdr>
        <w:top w:val="none" w:sz="0" w:space="0" w:color="auto"/>
        <w:left w:val="none" w:sz="0" w:space="0" w:color="auto"/>
        <w:bottom w:val="none" w:sz="0" w:space="0" w:color="auto"/>
        <w:right w:val="none" w:sz="0" w:space="0" w:color="auto"/>
      </w:divBdr>
      <w:divsChild>
        <w:div w:id="897516475">
          <w:marLeft w:val="0"/>
          <w:marRight w:val="0"/>
          <w:marTop w:val="0"/>
          <w:marBottom w:val="0"/>
          <w:divBdr>
            <w:top w:val="none" w:sz="0" w:space="0" w:color="auto"/>
            <w:left w:val="none" w:sz="0" w:space="0" w:color="auto"/>
            <w:bottom w:val="none" w:sz="0" w:space="0" w:color="auto"/>
            <w:right w:val="none" w:sz="0" w:space="0" w:color="auto"/>
          </w:divBdr>
          <w:divsChild>
            <w:div w:id="306478050">
              <w:marLeft w:val="0"/>
              <w:marRight w:val="0"/>
              <w:marTop w:val="0"/>
              <w:marBottom w:val="0"/>
              <w:divBdr>
                <w:top w:val="none" w:sz="0" w:space="0" w:color="auto"/>
                <w:left w:val="none" w:sz="0" w:space="0" w:color="auto"/>
                <w:bottom w:val="none" w:sz="0" w:space="0" w:color="auto"/>
                <w:right w:val="none" w:sz="0" w:space="0" w:color="auto"/>
              </w:divBdr>
              <w:divsChild>
                <w:div w:id="248782524">
                  <w:marLeft w:val="0"/>
                  <w:marRight w:val="0"/>
                  <w:marTop w:val="0"/>
                  <w:marBottom w:val="0"/>
                  <w:divBdr>
                    <w:top w:val="none" w:sz="0" w:space="0" w:color="auto"/>
                    <w:left w:val="none" w:sz="0" w:space="0" w:color="auto"/>
                    <w:bottom w:val="none" w:sz="0" w:space="0" w:color="auto"/>
                    <w:right w:val="none" w:sz="0" w:space="0" w:color="auto"/>
                  </w:divBdr>
                  <w:divsChild>
                    <w:div w:id="116975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334151">
      <w:bodyDiv w:val="1"/>
      <w:marLeft w:val="0"/>
      <w:marRight w:val="0"/>
      <w:marTop w:val="0"/>
      <w:marBottom w:val="0"/>
      <w:divBdr>
        <w:top w:val="none" w:sz="0" w:space="0" w:color="auto"/>
        <w:left w:val="none" w:sz="0" w:space="0" w:color="auto"/>
        <w:bottom w:val="none" w:sz="0" w:space="0" w:color="auto"/>
        <w:right w:val="none" w:sz="0" w:space="0" w:color="auto"/>
      </w:divBdr>
      <w:divsChild>
        <w:div w:id="1308582486">
          <w:marLeft w:val="0"/>
          <w:marRight w:val="0"/>
          <w:marTop w:val="0"/>
          <w:marBottom w:val="0"/>
          <w:divBdr>
            <w:top w:val="none" w:sz="0" w:space="0" w:color="auto"/>
            <w:left w:val="none" w:sz="0" w:space="0" w:color="auto"/>
            <w:bottom w:val="none" w:sz="0" w:space="0" w:color="auto"/>
            <w:right w:val="none" w:sz="0" w:space="0" w:color="auto"/>
          </w:divBdr>
          <w:divsChild>
            <w:div w:id="1332026278">
              <w:marLeft w:val="0"/>
              <w:marRight w:val="0"/>
              <w:marTop w:val="0"/>
              <w:marBottom w:val="0"/>
              <w:divBdr>
                <w:top w:val="none" w:sz="0" w:space="0" w:color="auto"/>
                <w:left w:val="none" w:sz="0" w:space="0" w:color="auto"/>
                <w:bottom w:val="none" w:sz="0" w:space="0" w:color="auto"/>
                <w:right w:val="none" w:sz="0" w:space="0" w:color="auto"/>
              </w:divBdr>
              <w:divsChild>
                <w:div w:id="1670478965">
                  <w:marLeft w:val="0"/>
                  <w:marRight w:val="0"/>
                  <w:marTop w:val="0"/>
                  <w:marBottom w:val="0"/>
                  <w:divBdr>
                    <w:top w:val="none" w:sz="0" w:space="0" w:color="auto"/>
                    <w:left w:val="none" w:sz="0" w:space="0" w:color="auto"/>
                    <w:bottom w:val="none" w:sz="0" w:space="0" w:color="auto"/>
                    <w:right w:val="none" w:sz="0" w:space="0" w:color="auto"/>
                  </w:divBdr>
                  <w:divsChild>
                    <w:div w:id="1102460958">
                      <w:marLeft w:val="0"/>
                      <w:marRight w:val="0"/>
                      <w:marTop w:val="0"/>
                      <w:marBottom w:val="0"/>
                      <w:divBdr>
                        <w:top w:val="none" w:sz="0" w:space="0" w:color="auto"/>
                        <w:left w:val="none" w:sz="0" w:space="0" w:color="auto"/>
                        <w:bottom w:val="none" w:sz="0" w:space="0" w:color="auto"/>
                        <w:right w:val="none" w:sz="0" w:space="0" w:color="auto"/>
                      </w:divBdr>
                      <w:divsChild>
                        <w:div w:id="1914387839">
                          <w:marLeft w:val="0"/>
                          <w:marRight w:val="0"/>
                          <w:marTop w:val="0"/>
                          <w:marBottom w:val="0"/>
                          <w:divBdr>
                            <w:top w:val="none" w:sz="0" w:space="0" w:color="auto"/>
                            <w:left w:val="none" w:sz="0" w:space="0" w:color="auto"/>
                            <w:bottom w:val="none" w:sz="0" w:space="0" w:color="auto"/>
                            <w:right w:val="none" w:sz="0" w:space="0" w:color="auto"/>
                          </w:divBdr>
                          <w:divsChild>
                            <w:div w:id="1173300316">
                              <w:marLeft w:val="0"/>
                              <w:marRight w:val="0"/>
                              <w:marTop w:val="0"/>
                              <w:marBottom w:val="0"/>
                              <w:divBdr>
                                <w:top w:val="none" w:sz="0" w:space="0" w:color="auto"/>
                                <w:left w:val="none" w:sz="0" w:space="0" w:color="auto"/>
                                <w:bottom w:val="none" w:sz="0" w:space="0" w:color="auto"/>
                                <w:right w:val="none" w:sz="0" w:space="0" w:color="auto"/>
                              </w:divBdr>
                              <w:divsChild>
                                <w:div w:id="1985814845">
                                  <w:marLeft w:val="0"/>
                                  <w:marRight w:val="0"/>
                                  <w:marTop w:val="0"/>
                                  <w:marBottom w:val="0"/>
                                  <w:divBdr>
                                    <w:top w:val="none" w:sz="0" w:space="0" w:color="auto"/>
                                    <w:left w:val="none" w:sz="0" w:space="0" w:color="auto"/>
                                    <w:bottom w:val="none" w:sz="0" w:space="0" w:color="auto"/>
                                    <w:right w:val="none" w:sz="0" w:space="0" w:color="auto"/>
                                  </w:divBdr>
                                  <w:divsChild>
                                    <w:div w:id="1192914384">
                                      <w:marLeft w:val="0"/>
                                      <w:marRight w:val="0"/>
                                      <w:marTop w:val="0"/>
                                      <w:marBottom w:val="0"/>
                                      <w:divBdr>
                                        <w:top w:val="none" w:sz="0" w:space="0" w:color="auto"/>
                                        <w:left w:val="none" w:sz="0" w:space="0" w:color="auto"/>
                                        <w:bottom w:val="none" w:sz="0" w:space="0" w:color="auto"/>
                                        <w:right w:val="none" w:sz="0" w:space="0" w:color="auto"/>
                                      </w:divBdr>
                                      <w:divsChild>
                                        <w:div w:id="1189174861">
                                          <w:marLeft w:val="0"/>
                                          <w:marRight w:val="0"/>
                                          <w:marTop w:val="0"/>
                                          <w:marBottom w:val="0"/>
                                          <w:divBdr>
                                            <w:top w:val="none" w:sz="0" w:space="0" w:color="auto"/>
                                            <w:left w:val="none" w:sz="0" w:space="0" w:color="auto"/>
                                            <w:bottom w:val="none" w:sz="0" w:space="0" w:color="auto"/>
                                            <w:right w:val="none" w:sz="0" w:space="0" w:color="auto"/>
                                          </w:divBdr>
                                          <w:divsChild>
                                            <w:div w:id="1661882983">
                                              <w:marLeft w:val="0"/>
                                              <w:marRight w:val="0"/>
                                              <w:marTop w:val="0"/>
                                              <w:marBottom w:val="0"/>
                                              <w:divBdr>
                                                <w:top w:val="none" w:sz="0" w:space="0" w:color="auto"/>
                                                <w:left w:val="none" w:sz="0" w:space="0" w:color="auto"/>
                                                <w:bottom w:val="none" w:sz="0" w:space="0" w:color="auto"/>
                                                <w:right w:val="none" w:sz="0" w:space="0" w:color="auto"/>
                                              </w:divBdr>
                                              <w:divsChild>
                                                <w:div w:id="1121613134">
                                                  <w:marLeft w:val="0"/>
                                                  <w:marRight w:val="0"/>
                                                  <w:marTop w:val="0"/>
                                                  <w:marBottom w:val="0"/>
                                                  <w:divBdr>
                                                    <w:top w:val="none" w:sz="0" w:space="0" w:color="auto"/>
                                                    <w:left w:val="none" w:sz="0" w:space="0" w:color="auto"/>
                                                    <w:bottom w:val="none" w:sz="0" w:space="0" w:color="auto"/>
                                                    <w:right w:val="none" w:sz="0" w:space="0" w:color="auto"/>
                                                  </w:divBdr>
                                                  <w:divsChild>
                                                    <w:div w:id="807942623">
                                                      <w:marLeft w:val="0"/>
                                                      <w:marRight w:val="0"/>
                                                      <w:marTop w:val="0"/>
                                                      <w:marBottom w:val="0"/>
                                                      <w:divBdr>
                                                        <w:top w:val="none" w:sz="0" w:space="0" w:color="auto"/>
                                                        <w:left w:val="none" w:sz="0" w:space="0" w:color="auto"/>
                                                        <w:bottom w:val="none" w:sz="0" w:space="0" w:color="auto"/>
                                                        <w:right w:val="none" w:sz="0" w:space="0" w:color="auto"/>
                                                      </w:divBdr>
                                                      <w:divsChild>
                                                        <w:div w:id="1883639053">
                                                          <w:marLeft w:val="0"/>
                                                          <w:marRight w:val="0"/>
                                                          <w:marTop w:val="0"/>
                                                          <w:marBottom w:val="0"/>
                                                          <w:divBdr>
                                                            <w:top w:val="none" w:sz="0" w:space="0" w:color="auto"/>
                                                            <w:left w:val="none" w:sz="0" w:space="0" w:color="auto"/>
                                                            <w:bottom w:val="none" w:sz="0" w:space="0" w:color="auto"/>
                                                            <w:right w:val="none" w:sz="0" w:space="0" w:color="auto"/>
                                                          </w:divBdr>
                                                          <w:divsChild>
                                                            <w:div w:id="913584091">
                                                              <w:marLeft w:val="0"/>
                                                              <w:marRight w:val="0"/>
                                                              <w:marTop w:val="0"/>
                                                              <w:marBottom w:val="0"/>
                                                              <w:divBdr>
                                                                <w:top w:val="none" w:sz="0" w:space="0" w:color="auto"/>
                                                                <w:left w:val="none" w:sz="0" w:space="0" w:color="auto"/>
                                                                <w:bottom w:val="none" w:sz="0" w:space="0" w:color="auto"/>
                                                                <w:right w:val="none" w:sz="0" w:space="0" w:color="auto"/>
                                                              </w:divBdr>
                                                              <w:divsChild>
                                                                <w:div w:id="300185937">
                                                                  <w:marLeft w:val="0"/>
                                                                  <w:marRight w:val="0"/>
                                                                  <w:marTop w:val="0"/>
                                                                  <w:marBottom w:val="0"/>
                                                                  <w:divBdr>
                                                                    <w:top w:val="none" w:sz="0" w:space="0" w:color="auto"/>
                                                                    <w:left w:val="none" w:sz="0" w:space="0" w:color="auto"/>
                                                                    <w:bottom w:val="none" w:sz="0" w:space="0" w:color="auto"/>
                                                                    <w:right w:val="none" w:sz="0" w:space="0" w:color="auto"/>
                                                                  </w:divBdr>
                                                                  <w:divsChild>
                                                                    <w:div w:id="538006918">
                                                                      <w:marLeft w:val="0"/>
                                                                      <w:marRight w:val="0"/>
                                                                      <w:marTop w:val="0"/>
                                                                      <w:marBottom w:val="0"/>
                                                                      <w:divBdr>
                                                                        <w:top w:val="none" w:sz="0" w:space="0" w:color="auto"/>
                                                                        <w:left w:val="none" w:sz="0" w:space="0" w:color="auto"/>
                                                                        <w:bottom w:val="none" w:sz="0" w:space="0" w:color="auto"/>
                                                                        <w:right w:val="none" w:sz="0" w:space="0" w:color="auto"/>
                                                                      </w:divBdr>
                                                                      <w:divsChild>
                                                                        <w:div w:id="1687441698">
                                                                          <w:marLeft w:val="0"/>
                                                                          <w:marRight w:val="0"/>
                                                                          <w:marTop w:val="0"/>
                                                                          <w:marBottom w:val="0"/>
                                                                          <w:divBdr>
                                                                            <w:top w:val="none" w:sz="0" w:space="0" w:color="auto"/>
                                                                            <w:left w:val="none" w:sz="0" w:space="0" w:color="auto"/>
                                                                            <w:bottom w:val="none" w:sz="0" w:space="0" w:color="auto"/>
                                                                            <w:right w:val="none" w:sz="0" w:space="0" w:color="auto"/>
                                                                          </w:divBdr>
                                                                          <w:divsChild>
                                                                            <w:div w:id="453257625">
                                                                              <w:marLeft w:val="0"/>
                                                                              <w:marRight w:val="0"/>
                                                                              <w:marTop w:val="0"/>
                                                                              <w:marBottom w:val="0"/>
                                                                              <w:divBdr>
                                                                                <w:top w:val="none" w:sz="0" w:space="0" w:color="auto"/>
                                                                                <w:left w:val="none" w:sz="0" w:space="0" w:color="auto"/>
                                                                                <w:bottom w:val="none" w:sz="0" w:space="0" w:color="auto"/>
                                                                                <w:right w:val="none" w:sz="0" w:space="0" w:color="auto"/>
                                                                              </w:divBdr>
                                                                              <w:divsChild>
                                                                                <w:div w:id="2023780040">
                                                                                  <w:marLeft w:val="0"/>
                                                                                  <w:marRight w:val="0"/>
                                                                                  <w:marTop w:val="0"/>
                                                                                  <w:marBottom w:val="0"/>
                                                                                  <w:divBdr>
                                                                                    <w:top w:val="none" w:sz="0" w:space="0" w:color="auto"/>
                                                                                    <w:left w:val="none" w:sz="0" w:space="0" w:color="auto"/>
                                                                                    <w:bottom w:val="none" w:sz="0" w:space="0" w:color="auto"/>
                                                                                    <w:right w:val="none" w:sz="0" w:space="0" w:color="auto"/>
                                                                                  </w:divBdr>
                                                                                  <w:divsChild>
                                                                                    <w:div w:id="859975646">
                                                                                      <w:marLeft w:val="0"/>
                                                                                      <w:marRight w:val="0"/>
                                                                                      <w:marTop w:val="0"/>
                                                                                      <w:marBottom w:val="0"/>
                                                                                      <w:divBdr>
                                                                                        <w:top w:val="none" w:sz="0" w:space="0" w:color="auto"/>
                                                                                        <w:left w:val="none" w:sz="0" w:space="0" w:color="auto"/>
                                                                                        <w:bottom w:val="none" w:sz="0" w:space="0" w:color="auto"/>
                                                                                        <w:right w:val="none" w:sz="0" w:space="0" w:color="auto"/>
                                                                                      </w:divBdr>
                                                                                      <w:divsChild>
                                                                                        <w:div w:id="155111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7961188">
      <w:bodyDiv w:val="1"/>
      <w:marLeft w:val="0"/>
      <w:marRight w:val="0"/>
      <w:marTop w:val="0"/>
      <w:marBottom w:val="0"/>
      <w:divBdr>
        <w:top w:val="none" w:sz="0" w:space="0" w:color="auto"/>
        <w:left w:val="none" w:sz="0" w:space="0" w:color="auto"/>
        <w:bottom w:val="none" w:sz="0" w:space="0" w:color="auto"/>
        <w:right w:val="none" w:sz="0" w:space="0" w:color="auto"/>
      </w:divBdr>
    </w:div>
    <w:div w:id="619800731">
      <w:bodyDiv w:val="1"/>
      <w:marLeft w:val="0"/>
      <w:marRight w:val="0"/>
      <w:marTop w:val="0"/>
      <w:marBottom w:val="0"/>
      <w:divBdr>
        <w:top w:val="none" w:sz="0" w:space="0" w:color="auto"/>
        <w:left w:val="none" w:sz="0" w:space="0" w:color="auto"/>
        <w:bottom w:val="none" w:sz="0" w:space="0" w:color="auto"/>
        <w:right w:val="none" w:sz="0" w:space="0" w:color="auto"/>
      </w:divBdr>
      <w:divsChild>
        <w:div w:id="878974395">
          <w:marLeft w:val="0"/>
          <w:marRight w:val="0"/>
          <w:marTop w:val="0"/>
          <w:marBottom w:val="0"/>
          <w:divBdr>
            <w:top w:val="none" w:sz="0" w:space="0" w:color="auto"/>
            <w:left w:val="none" w:sz="0" w:space="0" w:color="auto"/>
            <w:bottom w:val="none" w:sz="0" w:space="0" w:color="auto"/>
            <w:right w:val="none" w:sz="0" w:space="0" w:color="auto"/>
          </w:divBdr>
          <w:divsChild>
            <w:div w:id="1200706060">
              <w:marLeft w:val="0"/>
              <w:marRight w:val="0"/>
              <w:marTop w:val="0"/>
              <w:marBottom w:val="0"/>
              <w:divBdr>
                <w:top w:val="none" w:sz="0" w:space="0" w:color="auto"/>
                <w:left w:val="none" w:sz="0" w:space="0" w:color="auto"/>
                <w:bottom w:val="none" w:sz="0" w:space="0" w:color="auto"/>
                <w:right w:val="none" w:sz="0" w:space="0" w:color="auto"/>
              </w:divBdr>
              <w:divsChild>
                <w:div w:id="2126997370">
                  <w:marLeft w:val="0"/>
                  <w:marRight w:val="0"/>
                  <w:marTop w:val="0"/>
                  <w:marBottom w:val="0"/>
                  <w:divBdr>
                    <w:top w:val="none" w:sz="0" w:space="0" w:color="auto"/>
                    <w:left w:val="none" w:sz="0" w:space="0" w:color="auto"/>
                    <w:bottom w:val="none" w:sz="0" w:space="0" w:color="auto"/>
                    <w:right w:val="none" w:sz="0" w:space="0" w:color="auto"/>
                  </w:divBdr>
                  <w:divsChild>
                    <w:div w:id="1954509218">
                      <w:marLeft w:val="0"/>
                      <w:marRight w:val="0"/>
                      <w:marTop w:val="0"/>
                      <w:marBottom w:val="0"/>
                      <w:divBdr>
                        <w:top w:val="none" w:sz="0" w:space="0" w:color="auto"/>
                        <w:left w:val="none" w:sz="0" w:space="0" w:color="auto"/>
                        <w:bottom w:val="none" w:sz="0" w:space="0" w:color="auto"/>
                        <w:right w:val="none" w:sz="0" w:space="0" w:color="auto"/>
                      </w:divBdr>
                      <w:divsChild>
                        <w:div w:id="3959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8480636">
      <w:bodyDiv w:val="1"/>
      <w:marLeft w:val="0"/>
      <w:marRight w:val="0"/>
      <w:marTop w:val="0"/>
      <w:marBottom w:val="0"/>
      <w:divBdr>
        <w:top w:val="none" w:sz="0" w:space="0" w:color="auto"/>
        <w:left w:val="none" w:sz="0" w:space="0" w:color="auto"/>
        <w:bottom w:val="none" w:sz="0" w:space="0" w:color="auto"/>
        <w:right w:val="none" w:sz="0" w:space="0" w:color="auto"/>
      </w:divBdr>
      <w:divsChild>
        <w:div w:id="1531720542">
          <w:marLeft w:val="0"/>
          <w:marRight w:val="0"/>
          <w:marTop w:val="0"/>
          <w:marBottom w:val="0"/>
          <w:divBdr>
            <w:top w:val="none" w:sz="0" w:space="0" w:color="auto"/>
            <w:left w:val="none" w:sz="0" w:space="0" w:color="auto"/>
            <w:bottom w:val="none" w:sz="0" w:space="0" w:color="auto"/>
            <w:right w:val="none" w:sz="0" w:space="0" w:color="auto"/>
          </w:divBdr>
        </w:div>
      </w:divsChild>
    </w:div>
    <w:div w:id="669141467">
      <w:bodyDiv w:val="1"/>
      <w:marLeft w:val="0"/>
      <w:marRight w:val="0"/>
      <w:marTop w:val="0"/>
      <w:marBottom w:val="0"/>
      <w:divBdr>
        <w:top w:val="none" w:sz="0" w:space="0" w:color="auto"/>
        <w:left w:val="none" w:sz="0" w:space="0" w:color="auto"/>
        <w:bottom w:val="none" w:sz="0" w:space="0" w:color="auto"/>
        <w:right w:val="none" w:sz="0" w:space="0" w:color="auto"/>
      </w:divBdr>
      <w:divsChild>
        <w:div w:id="1231190990">
          <w:marLeft w:val="0"/>
          <w:marRight w:val="0"/>
          <w:marTop w:val="0"/>
          <w:marBottom w:val="0"/>
          <w:divBdr>
            <w:top w:val="none" w:sz="0" w:space="0" w:color="auto"/>
            <w:left w:val="none" w:sz="0" w:space="0" w:color="auto"/>
            <w:bottom w:val="none" w:sz="0" w:space="0" w:color="auto"/>
            <w:right w:val="none" w:sz="0" w:space="0" w:color="auto"/>
          </w:divBdr>
          <w:divsChild>
            <w:div w:id="1264067181">
              <w:marLeft w:val="0"/>
              <w:marRight w:val="0"/>
              <w:marTop w:val="0"/>
              <w:marBottom w:val="0"/>
              <w:divBdr>
                <w:top w:val="none" w:sz="0" w:space="0" w:color="auto"/>
                <w:left w:val="none" w:sz="0" w:space="0" w:color="auto"/>
                <w:bottom w:val="none" w:sz="0" w:space="0" w:color="auto"/>
                <w:right w:val="none" w:sz="0" w:space="0" w:color="auto"/>
              </w:divBdr>
              <w:divsChild>
                <w:div w:id="488401949">
                  <w:marLeft w:val="0"/>
                  <w:marRight w:val="0"/>
                  <w:marTop w:val="0"/>
                  <w:marBottom w:val="0"/>
                  <w:divBdr>
                    <w:top w:val="none" w:sz="0" w:space="0" w:color="auto"/>
                    <w:left w:val="none" w:sz="0" w:space="0" w:color="auto"/>
                    <w:bottom w:val="none" w:sz="0" w:space="0" w:color="auto"/>
                    <w:right w:val="none" w:sz="0" w:space="0" w:color="auto"/>
                  </w:divBdr>
                  <w:divsChild>
                    <w:div w:id="349063884">
                      <w:marLeft w:val="0"/>
                      <w:marRight w:val="0"/>
                      <w:marTop w:val="0"/>
                      <w:marBottom w:val="0"/>
                      <w:divBdr>
                        <w:top w:val="none" w:sz="0" w:space="0" w:color="auto"/>
                        <w:left w:val="none" w:sz="0" w:space="0" w:color="auto"/>
                        <w:bottom w:val="none" w:sz="0" w:space="0" w:color="auto"/>
                        <w:right w:val="none" w:sz="0" w:space="0" w:color="auto"/>
                      </w:divBdr>
                      <w:divsChild>
                        <w:div w:id="64266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7873909">
      <w:bodyDiv w:val="1"/>
      <w:marLeft w:val="0"/>
      <w:marRight w:val="0"/>
      <w:marTop w:val="0"/>
      <w:marBottom w:val="0"/>
      <w:divBdr>
        <w:top w:val="none" w:sz="0" w:space="0" w:color="auto"/>
        <w:left w:val="none" w:sz="0" w:space="0" w:color="auto"/>
        <w:bottom w:val="none" w:sz="0" w:space="0" w:color="auto"/>
        <w:right w:val="none" w:sz="0" w:space="0" w:color="auto"/>
      </w:divBdr>
    </w:div>
    <w:div w:id="1057317710">
      <w:bodyDiv w:val="1"/>
      <w:marLeft w:val="0"/>
      <w:marRight w:val="0"/>
      <w:marTop w:val="0"/>
      <w:marBottom w:val="0"/>
      <w:divBdr>
        <w:top w:val="none" w:sz="0" w:space="0" w:color="auto"/>
        <w:left w:val="none" w:sz="0" w:space="0" w:color="auto"/>
        <w:bottom w:val="none" w:sz="0" w:space="0" w:color="auto"/>
        <w:right w:val="none" w:sz="0" w:space="0" w:color="auto"/>
      </w:divBdr>
      <w:divsChild>
        <w:div w:id="1739816233">
          <w:marLeft w:val="0"/>
          <w:marRight w:val="0"/>
          <w:marTop w:val="0"/>
          <w:marBottom w:val="0"/>
          <w:divBdr>
            <w:top w:val="none" w:sz="0" w:space="0" w:color="auto"/>
            <w:left w:val="none" w:sz="0" w:space="0" w:color="auto"/>
            <w:bottom w:val="none" w:sz="0" w:space="0" w:color="auto"/>
            <w:right w:val="none" w:sz="0" w:space="0" w:color="auto"/>
          </w:divBdr>
        </w:div>
      </w:divsChild>
    </w:div>
    <w:div w:id="1217006322">
      <w:bodyDiv w:val="1"/>
      <w:marLeft w:val="0"/>
      <w:marRight w:val="0"/>
      <w:marTop w:val="0"/>
      <w:marBottom w:val="0"/>
      <w:divBdr>
        <w:top w:val="none" w:sz="0" w:space="0" w:color="auto"/>
        <w:left w:val="none" w:sz="0" w:space="0" w:color="auto"/>
        <w:bottom w:val="none" w:sz="0" w:space="0" w:color="auto"/>
        <w:right w:val="none" w:sz="0" w:space="0" w:color="auto"/>
      </w:divBdr>
      <w:divsChild>
        <w:div w:id="1311133380">
          <w:marLeft w:val="0"/>
          <w:marRight w:val="0"/>
          <w:marTop w:val="0"/>
          <w:marBottom w:val="0"/>
          <w:divBdr>
            <w:top w:val="none" w:sz="0" w:space="0" w:color="auto"/>
            <w:left w:val="none" w:sz="0" w:space="0" w:color="auto"/>
            <w:bottom w:val="none" w:sz="0" w:space="0" w:color="auto"/>
            <w:right w:val="none" w:sz="0" w:space="0" w:color="auto"/>
          </w:divBdr>
        </w:div>
      </w:divsChild>
    </w:div>
    <w:div w:id="1272010725">
      <w:bodyDiv w:val="1"/>
      <w:marLeft w:val="0"/>
      <w:marRight w:val="0"/>
      <w:marTop w:val="0"/>
      <w:marBottom w:val="0"/>
      <w:divBdr>
        <w:top w:val="none" w:sz="0" w:space="0" w:color="auto"/>
        <w:left w:val="none" w:sz="0" w:space="0" w:color="auto"/>
        <w:bottom w:val="none" w:sz="0" w:space="0" w:color="auto"/>
        <w:right w:val="none" w:sz="0" w:space="0" w:color="auto"/>
      </w:divBdr>
      <w:divsChild>
        <w:div w:id="1595747787">
          <w:marLeft w:val="0"/>
          <w:marRight w:val="0"/>
          <w:marTop w:val="0"/>
          <w:marBottom w:val="0"/>
          <w:divBdr>
            <w:top w:val="none" w:sz="0" w:space="0" w:color="auto"/>
            <w:left w:val="none" w:sz="0" w:space="0" w:color="auto"/>
            <w:bottom w:val="none" w:sz="0" w:space="0" w:color="auto"/>
            <w:right w:val="none" w:sz="0" w:space="0" w:color="auto"/>
          </w:divBdr>
        </w:div>
      </w:divsChild>
    </w:div>
    <w:div w:id="1291059558">
      <w:bodyDiv w:val="1"/>
      <w:marLeft w:val="0"/>
      <w:marRight w:val="0"/>
      <w:marTop w:val="0"/>
      <w:marBottom w:val="0"/>
      <w:divBdr>
        <w:top w:val="none" w:sz="0" w:space="0" w:color="auto"/>
        <w:left w:val="none" w:sz="0" w:space="0" w:color="auto"/>
        <w:bottom w:val="none" w:sz="0" w:space="0" w:color="auto"/>
        <w:right w:val="none" w:sz="0" w:space="0" w:color="auto"/>
      </w:divBdr>
      <w:divsChild>
        <w:div w:id="214048182">
          <w:marLeft w:val="0"/>
          <w:marRight w:val="0"/>
          <w:marTop w:val="0"/>
          <w:marBottom w:val="0"/>
          <w:divBdr>
            <w:top w:val="none" w:sz="0" w:space="0" w:color="auto"/>
            <w:left w:val="none" w:sz="0" w:space="0" w:color="auto"/>
            <w:bottom w:val="none" w:sz="0" w:space="0" w:color="auto"/>
            <w:right w:val="none" w:sz="0" w:space="0" w:color="auto"/>
          </w:divBdr>
        </w:div>
      </w:divsChild>
    </w:div>
    <w:div w:id="1309506483">
      <w:bodyDiv w:val="1"/>
      <w:marLeft w:val="0"/>
      <w:marRight w:val="0"/>
      <w:marTop w:val="0"/>
      <w:marBottom w:val="0"/>
      <w:divBdr>
        <w:top w:val="none" w:sz="0" w:space="0" w:color="auto"/>
        <w:left w:val="none" w:sz="0" w:space="0" w:color="auto"/>
        <w:bottom w:val="none" w:sz="0" w:space="0" w:color="auto"/>
        <w:right w:val="none" w:sz="0" w:space="0" w:color="auto"/>
      </w:divBdr>
    </w:div>
    <w:div w:id="1447194547">
      <w:bodyDiv w:val="1"/>
      <w:marLeft w:val="0"/>
      <w:marRight w:val="0"/>
      <w:marTop w:val="0"/>
      <w:marBottom w:val="0"/>
      <w:divBdr>
        <w:top w:val="none" w:sz="0" w:space="0" w:color="auto"/>
        <w:left w:val="none" w:sz="0" w:space="0" w:color="auto"/>
        <w:bottom w:val="none" w:sz="0" w:space="0" w:color="auto"/>
        <w:right w:val="none" w:sz="0" w:space="0" w:color="auto"/>
      </w:divBdr>
      <w:divsChild>
        <w:div w:id="1093865132">
          <w:marLeft w:val="0"/>
          <w:marRight w:val="0"/>
          <w:marTop w:val="0"/>
          <w:marBottom w:val="0"/>
          <w:divBdr>
            <w:top w:val="none" w:sz="0" w:space="0" w:color="auto"/>
            <w:left w:val="none" w:sz="0" w:space="0" w:color="auto"/>
            <w:bottom w:val="none" w:sz="0" w:space="0" w:color="auto"/>
            <w:right w:val="none" w:sz="0" w:space="0" w:color="auto"/>
          </w:divBdr>
          <w:divsChild>
            <w:div w:id="2065106209">
              <w:marLeft w:val="0"/>
              <w:marRight w:val="0"/>
              <w:marTop w:val="0"/>
              <w:marBottom w:val="0"/>
              <w:divBdr>
                <w:top w:val="none" w:sz="0" w:space="0" w:color="auto"/>
                <w:left w:val="none" w:sz="0" w:space="0" w:color="auto"/>
                <w:bottom w:val="none" w:sz="0" w:space="0" w:color="auto"/>
                <w:right w:val="none" w:sz="0" w:space="0" w:color="auto"/>
              </w:divBdr>
              <w:divsChild>
                <w:div w:id="1043797734">
                  <w:marLeft w:val="0"/>
                  <w:marRight w:val="0"/>
                  <w:marTop w:val="0"/>
                  <w:marBottom w:val="0"/>
                  <w:divBdr>
                    <w:top w:val="none" w:sz="0" w:space="0" w:color="auto"/>
                    <w:left w:val="none" w:sz="0" w:space="0" w:color="auto"/>
                    <w:bottom w:val="none" w:sz="0" w:space="0" w:color="auto"/>
                    <w:right w:val="none" w:sz="0" w:space="0" w:color="auto"/>
                  </w:divBdr>
                  <w:divsChild>
                    <w:div w:id="59902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928439">
      <w:bodyDiv w:val="1"/>
      <w:marLeft w:val="0"/>
      <w:marRight w:val="0"/>
      <w:marTop w:val="0"/>
      <w:marBottom w:val="0"/>
      <w:divBdr>
        <w:top w:val="none" w:sz="0" w:space="0" w:color="auto"/>
        <w:left w:val="none" w:sz="0" w:space="0" w:color="auto"/>
        <w:bottom w:val="none" w:sz="0" w:space="0" w:color="auto"/>
        <w:right w:val="none" w:sz="0" w:space="0" w:color="auto"/>
      </w:divBdr>
      <w:divsChild>
        <w:div w:id="581641464">
          <w:marLeft w:val="0"/>
          <w:marRight w:val="0"/>
          <w:marTop w:val="0"/>
          <w:marBottom w:val="0"/>
          <w:divBdr>
            <w:top w:val="none" w:sz="0" w:space="0" w:color="auto"/>
            <w:left w:val="none" w:sz="0" w:space="0" w:color="auto"/>
            <w:bottom w:val="none" w:sz="0" w:space="0" w:color="auto"/>
            <w:right w:val="none" w:sz="0" w:space="0" w:color="auto"/>
          </w:divBdr>
          <w:divsChild>
            <w:div w:id="1587767771">
              <w:marLeft w:val="0"/>
              <w:marRight w:val="0"/>
              <w:marTop w:val="0"/>
              <w:marBottom w:val="0"/>
              <w:divBdr>
                <w:top w:val="none" w:sz="0" w:space="0" w:color="auto"/>
                <w:left w:val="none" w:sz="0" w:space="0" w:color="auto"/>
                <w:bottom w:val="none" w:sz="0" w:space="0" w:color="auto"/>
                <w:right w:val="none" w:sz="0" w:space="0" w:color="auto"/>
              </w:divBdr>
              <w:divsChild>
                <w:div w:id="1191185214">
                  <w:marLeft w:val="0"/>
                  <w:marRight w:val="0"/>
                  <w:marTop w:val="0"/>
                  <w:marBottom w:val="0"/>
                  <w:divBdr>
                    <w:top w:val="none" w:sz="0" w:space="0" w:color="auto"/>
                    <w:left w:val="none" w:sz="0" w:space="0" w:color="auto"/>
                    <w:bottom w:val="none" w:sz="0" w:space="0" w:color="auto"/>
                    <w:right w:val="none" w:sz="0" w:space="0" w:color="auto"/>
                  </w:divBdr>
                  <w:divsChild>
                    <w:div w:id="2074809918">
                      <w:marLeft w:val="0"/>
                      <w:marRight w:val="0"/>
                      <w:marTop w:val="0"/>
                      <w:marBottom w:val="0"/>
                      <w:divBdr>
                        <w:top w:val="none" w:sz="0" w:space="0" w:color="auto"/>
                        <w:left w:val="none" w:sz="0" w:space="0" w:color="auto"/>
                        <w:bottom w:val="none" w:sz="0" w:space="0" w:color="auto"/>
                        <w:right w:val="none" w:sz="0" w:space="0" w:color="auto"/>
                      </w:divBdr>
                      <w:divsChild>
                        <w:div w:id="60372545">
                          <w:marLeft w:val="0"/>
                          <w:marRight w:val="0"/>
                          <w:marTop w:val="0"/>
                          <w:marBottom w:val="0"/>
                          <w:divBdr>
                            <w:top w:val="none" w:sz="0" w:space="0" w:color="auto"/>
                            <w:left w:val="none" w:sz="0" w:space="0" w:color="auto"/>
                            <w:bottom w:val="none" w:sz="0" w:space="0" w:color="auto"/>
                            <w:right w:val="none" w:sz="0" w:space="0" w:color="auto"/>
                          </w:divBdr>
                          <w:divsChild>
                            <w:div w:id="88475855">
                              <w:marLeft w:val="0"/>
                              <w:marRight w:val="0"/>
                              <w:marTop w:val="0"/>
                              <w:marBottom w:val="0"/>
                              <w:divBdr>
                                <w:top w:val="none" w:sz="0" w:space="0" w:color="auto"/>
                                <w:left w:val="none" w:sz="0" w:space="0" w:color="auto"/>
                                <w:bottom w:val="none" w:sz="0" w:space="0" w:color="auto"/>
                                <w:right w:val="none" w:sz="0" w:space="0" w:color="auto"/>
                              </w:divBdr>
                              <w:divsChild>
                                <w:div w:id="205534562">
                                  <w:marLeft w:val="0"/>
                                  <w:marRight w:val="0"/>
                                  <w:marTop w:val="0"/>
                                  <w:marBottom w:val="0"/>
                                  <w:divBdr>
                                    <w:top w:val="none" w:sz="0" w:space="0" w:color="auto"/>
                                    <w:left w:val="none" w:sz="0" w:space="0" w:color="auto"/>
                                    <w:bottom w:val="none" w:sz="0" w:space="0" w:color="auto"/>
                                    <w:right w:val="none" w:sz="0" w:space="0" w:color="auto"/>
                                  </w:divBdr>
                                  <w:divsChild>
                                    <w:div w:id="1201557059">
                                      <w:marLeft w:val="0"/>
                                      <w:marRight w:val="0"/>
                                      <w:marTop w:val="0"/>
                                      <w:marBottom w:val="0"/>
                                      <w:divBdr>
                                        <w:top w:val="none" w:sz="0" w:space="0" w:color="auto"/>
                                        <w:left w:val="none" w:sz="0" w:space="0" w:color="auto"/>
                                        <w:bottom w:val="none" w:sz="0" w:space="0" w:color="auto"/>
                                        <w:right w:val="none" w:sz="0" w:space="0" w:color="auto"/>
                                      </w:divBdr>
                                      <w:divsChild>
                                        <w:div w:id="1540169275">
                                          <w:marLeft w:val="0"/>
                                          <w:marRight w:val="0"/>
                                          <w:marTop w:val="0"/>
                                          <w:marBottom w:val="0"/>
                                          <w:divBdr>
                                            <w:top w:val="none" w:sz="0" w:space="0" w:color="auto"/>
                                            <w:left w:val="none" w:sz="0" w:space="0" w:color="auto"/>
                                            <w:bottom w:val="none" w:sz="0" w:space="0" w:color="auto"/>
                                            <w:right w:val="none" w:sz="0" w:space="0" w:color="auto"/>
                                          </w:divBdr>
                                          <w:divsChild>
                                            <w:div w:id="600800217">
                                              <w:marLeft w:val="0"/>
                                              <w:marRight w:val="0"/>
                                              <w:marTop w:val="0"/>
                                              <w:marBottom w:val="0"/>
                                              <w:divBdr>
                                                <w:top w:val="none" w:sz="0" w:space="0" w:color="auto"/>
                                                <w:left w:val="none" w:sz="0" w:space="0" w:color="auto"/>
                                                <w:bottom w:val="none" w:sz="0" w:space="0" w:color="auto"/>
                                                <w:right w:val="none" w:sz="0" w:space="0" w:color="auto"/>
                                              </w:divBdr>
                                              <w:divsChild>
                                                <w:div w:id="1554853986">
                                                  <w:marLeft w:val="0"/>
                                                  <w:marRight w:val="0"/>
                                                  <w:marTop w:val="0"/>
                                                  <w:marBottom w:val="0"/>
                                                  <w:divBdr>
                                                    <w:top w:val="none" w:sz="0" w:space="0" w:color="auto"/>
                                                    <w:left w:val="none" w:sz="0" w:space="0" w:color="auto"/>
                                                    <w:bottom w:val="none" w:sz="0" w:space="0" w:color="auto"/>
                                                    <w:right w:val="none" w:sz="0" w:space="0" w:color="auto"/>
                                                  </w:divBdr>
                                                  <w:divsChild>
                                                    <w:div w:id="772169090">
                                                      <w:marLeft w:val="0"/>
                                                      <w:marRight w:val="0"/>
                                                      <w:marTop w:val="0"/>
                                                      <w:marBottom w:val="0"/>
                                                      <w:divBdr>
                                                        <w:top w:val="none" w:sz="0" w:space="0" w:color="auto"/>
                                                        <w:left w:val="none" w:sz="0" w:space="0" w:color="auto"/>
                                                        <w:bottom w:val="none" w:sz="0" w:space="0" w:color="auto"/>
                                                        <w:right w:val="none" w:sz="0" w:space="0" w:color="auto"/>
                                                      </w:divBdr>
                                                      <w:divsChild>
                                                        <w:div w:id="497354830">
                                                          <w:marLeft w:val="0"/>
                                                          <w:marRight w:val="0"/>
                                                          <w:marTop w:val="0"/>
                                                          <w:marBottom w:val="0"/>
                                                          <w:divBdr>
                                                            <w:top w:val="none" w:sz="0" w:space="0" w:color="auto"/>
                                                            <w:left w:val="none" w:sz="0" w:space="0" w:color="auto"/>
                                                            <w:bottom w:val="none" w:sz="0" w:space="0" w:color="auto"/>
                                                            <w:right w:val="none" w:sz="0" w:space="0" w:color="auto"/>
                                                          </w:divBdr>
                                                          <w:divsChild>
                                                            <w:div w:id="661196401">
                                                              <w:marLeft w:val="0"/>
                                                              <w:marRight w:val="0"/>
                                                              <w:marTop w:val="0"/>
                                                              <w:marBottom w:val="0"/>
                                                              <w:divBdr>
                                                                <w:top w:val="none" w:sz="0" w:space="0" w:color="auto"/>
                                                                <w:left w:val="none" w:sz="0" w:space="0" w:color="auto"/>
                                                                <w:bottom w:val="none" w:sz="0" w:space="0" w:color="auto"/>
                                                                <w:right w:val="none" w:sz="0" w:space="0" w:color="auto"/>
                                                              </w:divBdr>
                                                              <w:divsChild>
                                                                <w:div w:id="1223634841">
                                                                  <w:marLeft w:val="0"/>
                                                                  <w:marRight w:val="0"/>
                                                                  <w:marTop w:val="0"/>
                                                                  <w:marBottom w:val="0"/>
                                                                  <w:divBdr>
                                                                    <w:top w:val="none" w:sz="0" w:space="0" w:color="auto"/>
                                                                    <w:left w:val="none" w:sz="0" w:space="0" w:color="auto"/>
                                                                    <w:bottom w:val="none" w:sz="0" w:space="0" w:color="auto"/>
                                                                    <w:right w:val="none" w:sz="0" w:space="0" w:color="auto"/>
                                                                  </w:divBdr>
                                                                  <w:divsChild>
                                                                    <w:div w:id="653922327">
                                                                      <w:marLeft w:val="0"/>
                                                                      <w:marRight w:val="0"/>
                                                                      <w:marTop w:val="0"/>
                                                                      <w:marBottom w:val="0"/>
                                                                      <w:divBdr>
                                                                        <w:top w:val="none" w:sz="0" w:space="0" w:color="auto"/>
                                                                        <w:left w:val="none" w:sz="0" w:space="0" w:color="auto"/>
                                                                        <w:bottom w:val="none" w:sz="0" w:space="0" w:color="auto"/>
                                                                        <w:right w:val="none" w:sz="0" w:space="0" w:color="auto"/>
                                                                      </w:divBdr>
                                                                      <w:divsChild>
                                                                        <w:div w:id="374695454">
                                                                          <w:marLeft w:val="0"/>
                                                                          <w:marRight w:val="0"/>
                                                                          <w:marTop w:val="0"/>
                                                                          <w:marBottom w:val="0"/>
                                                                          <w:divBdr>
                                                                            <w:top w:val="none" w:sz="0" w:space="0" w:color="auto"/>
                                                                            <w:left w:val="none" w:sz="0" w:space="0" w:color="auto"/>
                                                                            <w:bottom w:val="none" w:sz="0" w:space="0" w:color="auto"/>
                                                                            <w:right w:val="none" w:sz="0" w:space="0" w:color="auto"/>
                                                                          </w:divBdr>
                                                                          <w:divsChild>
                                                                            <w:div w:id="2059619177">
                                                                              <w:marLeft w:val="0"/>
                                                                              <w:marRight w:val="0"/>
                                                                              <w:marTop w:val="0"/>
                                                                              <w:marBottom w:val="0"/>
                                                                              <w:divBdr>
                                                                                <w:top w:val="none" w:sz="0" w:space="0" w:color="auto"/>
                                                                                <w:left w:val="none" w:sz="0" w:space="0" w:color="auto"/>
                                                                                <w:bottom w:val="none" w:sz="0" w:space="0" w:color="auto"/>
                                                                                <w:right w:val="none" w:sz="0" w:space="0" w:color="auto"/>
                                                                              </w:divBdr>
                                                                              <w:divsChild>
                                                                                <w:div w:id="164980600">
                                                                                  <w:marLeft w:val="0"/>
                                                                                  <w:marRight w:val="0"/>
                                                                                  <w:marTop w:val="0"/>
                                                                                  <w:marBottom w:val="0"/>
                                                                                  <w:divBdr>
                                                                                    <w:top w:val="none" w:sz="0" w:space="0" w:color="auto"/>
                                                                                    <w:left w:val="none" w:sz="0" w:space="0" w:color="auto"/>
                                                                                    <w:bottom w:val="none" w:sz="0" w:space="0" w:color="auto"/>
                                                                                    <w:right w:val="none" w:sz="0" w:space="0" w:color="auto"/>
                                                                                  </w:divBdr>
                                                                                  <w:divsChild>
                                                                                    <w:div w:id="30808953">
                                                                                      <w:marLeft w:val="0"/>
                                                                                      <w:marRight w:val="0"/>
                                                                                      <w:marTop w:val="0"/>
                                                                                      <w:marBottom w:val="0"/>
                                                                                      <w:divBdr>
                                                                                        <w:top w:val="none" w:sz="0" w:space="0" w:color="auto"/>
                                                                                        <w:left w:val="none" w:sz="0" w:space="0" w:color="auto"/>
                                                                                        <w:bottom w:val="none" w:sz="0" w:space="0" w:color="auto"/>
                                                                                        <w:right w:val="none" w:sz="0" w:space="0" w:color="auto"/>
                                                                                      </w:divBdr>
                                                                                      <w:divsChild>
                                                                                        <w:div w:id="87211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3156947">
      <w:bodyDiv w:val="1"/>
      <w:marLeft w:val="0"/>
      <w:marRight w:val="0"/>
      <w:marTop w:val="0"/>
      <w:marBottom w:val="0"/>
      <w:divBdr>
        <w:top w:val="none" w:sz="0" w:space="0" w:color="auto"/>
        <w:left w:val="none" w:sz="0" w:space="0" w:color="auto"/>
        <w:bottom w:val="none" w:sz="0" w:space="0" w:color="auto"/>
        <w:right w:val="none" w:sz="0" w:space="0" w:color="auto"/>
      </w:divBdr>
      <w:divsChild>
        <w:div w:id="1217009728">
          <w:marLeft w:val="0"/>
          <w:marRight w:val="0"/>
          <w:marTop w:val="0"/>
          <w:marBottom w:val="0"/>
          <w:divBdr>
            <w:top w:val="none" w:sz="0" w:space="0" w:color="auto"/>
            <w:left w:val="none" w:sz="0" w:space="0" w:color="auto"/>
            <w:bottom w:val="none" w:sz="0" w:space="0" w:color="auto"/>
            <w:right w:val="none" w:sz="0" w:space="0" w:color="auto"/>
          </w:divBdr>
          <w:divsChild>
            <w:div w:id="1383671252">
              <w:marLeft w:val="0"/>
              <w:marRight w:val="0"/>
              <w:marTop w:val="0"/>
              <w:marBottom w:val="0"/>
              <w:divBdr>
                <w:top w:val="none" w:sz="0" w:space="0" w:color="auto"/>
                <w:left w:val="none" w:sz="0" w:space="0" w:color="auto"/>
                <w:bottom w:val="none" w:sz="0" w:space="0" w:color="auto"/>
                <w:right w:val="none" w:sz="0" w:space="0" w:color="auto"/>
              </w:divBdr>
              <w:divsChild>
                <w:div w:id="742146331">
                  <w:marLeft w:val="0"/>
                  <w:marRight w:val="0"/>
                  <w:marTop w:val="0"/>
                  <w:marBottom w:val="0"/>
                  <w:divBdr>
                    <w:top w:val="none" w:sz="0" w:space="0" w:color="auto"/>
                    <w:left w:val="none" w:sz="0" w:space="0" w:color="auto"/>
                    <w:bottom w:val="none" w:sz="0" w:space="0" w:color="auto"/>
                    <w:right w:val="none" w:sz="0" w:space="0" w:color="auto"/>
                  </w:divBdr>
                  <w:divsChild>
                    <w:div w:id="1651904814">
                      <w:marLeft w:val="0"/>
                      <w:marRight w:val="0"/>
                      <w:marTop w:val="0"/>
                      <w:marBottom w:val="0"/>
                      <w:divBdr>
                        <w:top w:val="none" w:sz="0" w:space="0" w:color="auto"/>
                        <w:left w:val="none" w:sz="0" w:space="0" w:color="auto"/>
                        <w:bottom w:val="none" w:sz="0" w:space="0" w:color="auto"/>
                        <w:right w:val="none" w:sz="0" w:space="0" w:color="auto"/>
                      </w:divBdr>
                      <w:divsChild>
                        <w:div w:id="1886217646">
                          <w:marLeft w:val="0"/>
                          <w:marRight w:val="0"/>
                          <w:marTop w:val="0"/>
                          <w:marBottom w:val="0"/>
                          <w:divBdr>
                            <w:top w:val="none" w:sz="0" w:space="0" w:color="auto"/>
                            <w:left w:val="none" w:sz="0" w:space="0" w:color="auto"/>
                            <w:bottom w:val="none" w:sz="0" w:space="0" w:color="auto"/>
                            <w:right w:val="none" w:sz="0" w:space="0" w:color="auto"/>
                          </w:divBdr>
                          <w:divsChild>
                            <w:div w:id="629435159">
                              <w:marLeft w:val="0"/>
                              <w:marRight w:val="0"/>
                              <w:marTop w:val="0"/>
                              <w:marBottom w:val="0"/>
                              <w:divBdr>
                                <w:top w:val="none" w:sz="0" w:space="0" w:color="auto"/>
                                <w:left w:val="none" w:sz="0" w:space="0" w:color="auto"/>
                                <w:bottom w:val="none" w:sz="0" w:space="0" w:color="auto"/>
                                <w:right w:val="none" w:sz="0" w:space="0" w:color="auto"/>
                              </w:divBdr>
                              <w:divsChild>
                                <w:div w:id="1073744307">
                                  <w:marLeft w:val="0"/>
                                  <w:marRight w:val="0"/>
                                  <w:marTop w:val="0"/>
                                  <w:marBottom w:val="0"/>
                                  <w:divBdr>
                                    <w:top w:val="none" w:sz="0" w:space="0" w:color="auto"/>
                                    <w:left w:val="none" w:sz="0" w:space="0" w:color="auto"/>
                                    <w:bottom w:val="none" w:sz="0" w:space="0" w:color="auto"/>
                                    <w:right w:val="none" w:sz="0" w:space="0" w:color="auto"/>
                                  </w:divBdr>
                                  <w:divsChild>
                                    <w:div w:id="1840579062">
                                      <w:marLeft w:val="0"/>
                                      <w:marRight w:val="0"/>
                                      <w:marTop w:val="0"/>
                                      <w:marBottom w:val="0"/>
                                      <w:divBdr>
                                        <w:top w:val="none" w:sz="0" w:space="0" w:color="auto"/>
                                        <w:left w:val="none" w:sz="0" w:space="0" w:color="auto"/>
                                        <w:bottom w:val="none" w:sz="0" w:space="0" w:color="auto"/>
                                        <w:right w:val="none" w:sz="0" w:space="0" w:color="auto"/>
                                      </w:divBdr>
                                      <w:divsChild>
                                        <w:div w:id="1594435850">
                                          <w:marLeft w:val="0"/>
                                          <w:marRight w:val="0"/>
                                          <w:marTop w:val="0"/>
                                          <w:marBottom w:val="0"/>
                                          <w:divBdr>
                                            <w:top w:val="none" w:sz="0" w:space="0" w:color="auto"/>
                                            <w:left w:val="none" w:sz="0" w:space="0" w:color="auto"/>
                                            <w:bottom w:val="none" w:sz="0" w:space="0" w:color="auto"/>
                                            <w:right w:val="none" w:sz="0" w:space="0" w:color="auto"/>
                                          </w:divBdr>
                                          <w:divsChild>
                                            <w:div w:id="755446560">
                                              <w:marLeft w:val="0"/>
                                              <w:marRight w:val="0"/>
                                              <w:marTop w:val="0"/>
                                              <w:marBottom w:val="0"/>
                                              <w:divBdr>
                                                <w:top w:val="none" w:sz="0" w:space="0" w:color="auto"/>
                                                <w:left w:val="none" w:sz="0" w:space="0" w:color="auto"/>
                                                <w:bottom w:val="none" w:sz="0" w:space="0" w:color="auto"/>
                                                <w:right w:val="none" w:sz="0" w:space="0" w:color="auto"/>
                                              </w:divBdr>
                                              <w:divsChild>
                                                <w:div w:id="979651584">
                                                  <w:marLeft w:val="0"/>
                                                  <w:marRight w:val="0"/>
                                                  <w:marTop w:val="0"/>
                                                  <w:marBottom w:val="0"/>
                                                  <w:divBdr>
                                                    <w:top w:val="none" w:sz="0" w:space="0" w:color="auto"/>
                                                    <w:left w:val="none" w:sz="0" w:space="0" w:color="auto"/>
                                                    <w:bottom w:val="none" w:sz="0" w:space="0" w:color="auto"/>
                                                    <w:right w:val="none" w:sz="0" w:space="0" w:color="auto"/>
                                                  </w:divBdr>
                                                  <w:divsChild>
                                                    <w:div w:id="529730679">
                                                      <w:marLeft w:val="0"/>
                                                      <w:marRight w:val="0"/>
                                                      <w:marTop w:val="0"/>
                                                      <w:marBottom w:val="0"/>
                                                      <w:divBdr>
                                                        <w:top w:val="none" w:sz="0" w:space="0" w:color="auto"/>
                                                        <w:left w:val="none" w:sz="0" w:space="0" w:color="auto"/>
                                                        <w:bottom w:val="none" w:sz="0" w:space="0" w:color="auto"/>
                                                        <w:right w:val="none" w:sz="0" w:space="0" w:color="auto"/>
                                                      </w:divBdr>
                                                      <w:divsChild>
                                                        <w:div w:id="585725414">
                                                          <w:marLeft w:val="0"/>
                                                          <w:marRight w:val="0"/>
                                                          <w:marTop w:val="0"/>
                                                          <w:marBottom w:val="0"/>
                                                          <w:divBdr>
                                                            <w:top w:val="none" w:sz="0" w:space="0" w:color="auto"/>
                                                            <w:left w:val="none" w:sz="0" w:space="0" w:color="auto"/>
                                                            <w:bottom w:val="none" w:sz="0" w:space="0" w:color="auto"/>
                                                            <w:right w:val="none" w:sz="0" w:space="0" w:color="auto"/>
                                                          </w:divBdr>
                                                          <w:divsChild>
                                                            <w:div w:id="251473070">
                                                              <w:marLeft w:val="0"/>
                                                              <w:marRight w:val="0"/>
                                                              <w:marTop w:val="0"/>
                                                              <w:marBottom w:val="0"/>
                                                              <w:divBdr>
                                                                <w:top w:val="none" w:sz="0" w:space="0" w:color="auto"/>
                                                                <w:left w:val="none" w:sz="0" w:space="0" w:color="auto"/>
                                                                <w:bottom w:val="none" w:sz="0" w:space="0" w:color="auto"/>
                                                                <w:right w:val="none" w:sz="0" w:space="0" w:color="auto"/>
                                                              </w:divBdr>
                                                              <w:divsChild>
                                                                <w:div w:id="1787119178">
                                                                  <w:marLeft w:val="0"/>
                                                                  <w:marRight w:val="0"/>
                                                                  <w:marTop w:val="0"/>
                                                                  <w:marBottom w:val="0"/>
                                                                  <w:divBdr>
                                                                    <w:top w:val="none" w:sz="0" w:space="0" w:color="auto"/>
                                                                    <w:left w:val="none" w:sz="0" w:space="0" w:color="auto"/>
                                                                    <w:bottom w:val="none" w:sz="0" w:space="0" w:color="auto"/>
                                                                    <w:right w:val="none" w:sz="0" w:space="0" w:color="auto"/>
                                                                  </w:divBdr>
                                                                  <w:divsChild>
                                                                    <w:div w:id="1577469453">
                                                                      <w:marLeft w:val="0"/>
                                                                      <w:marRight w:val="0"/>
                                                                      <w:marTop w:val="0"/>
                                                                      <w:marBottom w:val="0"/>
                                                                      <w:divBdr>
                                                                        <w:top w:val="none" w:sz="0" w:space="0" w:color="auto"/>
                                                                        <w:left w:val="none" w:sz="0" w:space="0" w:color="auto"/>
                                                                        <w:bottom w:val="none" w:sz="0" w:space="0" w:color="auto"/>
                                                                        <w:right w:val="none" w:sz="0" w:space="0" w:color="auto"/>
                                                                      </w:divBdr>
                                                                      <w:divsChild>
                                                                        <w:div w:id="398020032">
                                                                          <w:marLeft w:val="0"/>
                                                                          <w:marRight w:val="0"/>
                                                                          <w:marTop w:val="0"/>
                                                                          <w:marBottom w:val="0"/>
                                                                          <w:divBdr>
                                                                            <w:top w:val="none" w:sz="0" w:space="0" w:color="auto"/>
                                                                            <w:left w:val="none" w:sz="0" w:space="0" w:color="auto"/>
                                                                            <w:bottom w:val="none" w:sz="0" w:space="0" w:color="auto"/>
                                                                            <w:right w:val="none" w:sz="0" w:space="0" w:color="auto"/>
                                                                          </w:divBdr>
                                                                          <w:divsChild>
                                                                            <w:div w:id="1667829078">
                                                                              <w:marLeft w:val="0"/>
                                                                              <w:marRight w:val="0"/>
                                                                              <w:marTop w:val="0"/>
                                                                              <w:marBottom w:val="0"/>
                                                                              <w:divBdr>
                                                                                <w:top w:val="none" w:sz="0" w:space="0" w:color="auto"/>
                                                                                <w:left w:val="none" w:sz="0" w:space="0" w:color="auto"/>
                                                                                <w:bottom w:val="none" w:sz="0" w:space="0" w:color="auto"/>
                                                                                <w:right w:val="none" w:sz="0" w:space="0" w:color="auto"/>
                                                                              </w:divBdr>
                                                                              <w:divsChild>
                                                                                <w:div w:id="413745012">
                                                                                  <w:marLeft w:val="0"/>
                                                                                  <w:marRight w:val="0"/>
                                                                                  <w:marTop w:val="0"/>
                                                                                  <w:marBottom w:val="0"/>
                                                                                  <w:divBdr>
                                                                                    <w:top w:val="none" w:sz="0" w:space="0" w:color="auto"/>
                                                                                    <w:left w:val="none" w:sz="0" w:space="0" w:color="auto"/>
                                                                                    <w:bottom w:val="none" w:sz="0" w:space="0" w:color="auto"/>
                                                                                    <w:right w:val="none" w:sz="0" w:space="0" w:color="auto"/>
                                                                                  </w:divBdr>
                                                                                  <w:divsChild>
                                                                                    <w:div w:id="1376806573">
                                                                                      <w:marLeft w:val="0"/>
                                                                                      <w:marRight w:val="0"/>
                                                                                      <w:marTop w:val="0"/>
                                                                                      <w:marBottom w:val="0"/>
                                                                                      <w:divBdr>
                                                                                        <w:top w:val="none" w:sz="0" w:space="0" w:color="auto"/>
                                                                                        <w:left w:val="none" w:sz="0" w:space="0" w:color="auto"/>
                                                                                        <w:bottom w:val="none" w:sz="0" w:space="0" w:color="auto"/>
                                                                                        <w:right w:val="none" w:sz="0" w:space="0" w:color="auto"/>
                                                                                      </w:divBdr>
                                                                                      <w:divsChild>
                                                                                        <w:div w:id="137680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8397363">
      <w:bodyDiv w:val="1"/>
      <w:marLeft w:val="0"/>
      <w:marRight w:val="0"/>
      <w:marTop w:val="0"/>
      <w:marBottom w:val="0"/>
      <w:divBdr>
        <w:top w:val="none" w:sz="0" w:space="0" w:color="auto"/>
        <w:left w:val="none" w:sz="0" w:space="0" w:color="auto"/>
        <w:bottom w:val="none" w:sz="0" w:space="0" w:color="auto"/>
        <w:right w:val="none" w:sz="0" w:space="0" w:color="auto"/>
      </w:divBdr>
      <w:divsChild>
        <w:div w:id="201212412">
          <w:marLeft w:val="0"/>
          <w:marRight w:val="0"/>
          <w:marTop w:val="0"/>
          <w:marBottom w:val="0"/>
          <w:divBdr>
            <w:top w:val="none" w:sz="0" w:space="0" w:color="auto"/>
            <w:left w:val="none" w:sz="0" w:space="0" w:color="auto"/>
            <w:bottom w:val="none" w:sz="0" w:space="0" w:color="auto"/>
            <w:right w:val="none" w:sz="0" w:space="0" w:color="auto"/>
          </w:divBdr>
          <w:divsChild>
            <w:div w:id="621420056">
              <w:marLeft w:val="0"/>
              <w:marRight w:val="0"/>
              <w:marTop w:val="0"/>
              <w:marBottom w:val="0"/>
              <w:divBdr>
                <w:top w:val="none" w:sz="0" w:space="0" w:color="auto"/>
                <w:left w:val="none" w:sz="0" w:space="0" w:color="auto"/>
                <w:bottom w:val="none" w:sz="0" w:space="0" w:color="auto"/>
                <w:right w:val="none" w:sz="0" w:space="0" w:color="auto"/>
              </w:divBdr>
              <w:divsChild>
                <w:div w:id="622465490">
                  <w:marLeft w:val="0"/>
                  <w:marRight w:val="0"/>
                  <w:marTop w:val="0"/>
                  <w:marBottom w:val="0"/>
                  <w:divBdr>
                    <w:top w:val="none" w:sz="0" w:space="0" w:color="auto"/>
                    <w:left w:val="none" w:sz="0" w:space="0" w:color="auto"/>
                    <w:bottom w:val="none" w:sz="0" w:space="0" w:color="auto"/>
                    <w:right w:val="none" w:sz="0" w:space="0" w:color="auto"/>
                  </w:divBdr>
                  <w:divsChild>
                    <w:div w:id="1366061575">
                      <w:marLeft w:val="0"/>
                      <w:marRight w:val="0"/>
                      <w:marTop w:val="0"/>
                      <w:marBottom w:val="0"/>
                      <w:divBdr>
                        <w:top w:val="none" w:sz="0" w:space="0" w:color="auto"/>
                        <w:left w:val="none" w:sz="0" w:space="0" w:color="auto"/>
                        <w:bottom w:val="none" w:sz="0" w:space="0" w:color="auto"/>
                        <w:right w:val="none" w:sz="0" w:space="0" w:color="auto"/>
                      </w:divBdr>
                      <w:divsChild>
                        <w:div w:id="1851872384">
                          <w:marLeft w:val="0"/>
                          <w:marRight w:val="0"/>
                          <w:marTop w:val="0"/>
                          <w:marBottom w:val="0"/>
                          <w:divBdr>
                            <w:top w:val="none" w:sz="0" w:space="0" w:color="auto"/>
                            <w:left w:val="none" w:sz="0" w:space="0" w:color="auto"/>
                            <w:bottom w:val="none" w:sz="0" w:space="0" w:color="auto"/>
                            <w:right w:val="none" w:sz="0" w:space="0" w:color="auto"/>
                          </w:divBdr>
                          <w:divsChild>
                            <w:div w:id="1441530826">
                              <w:marLeft w:val="0"/>
                              <w:marRight w:val="0"/>
                              <w:marTop w:val="0"/>
                              <w:marBottom w:val="0"/>
                              <w:divBdr>
                                <w:top w:val="none" w:sz="0" w:space="0" w:color="auto"/>
                                <w:left w:val="none" w:sz="0" w:space="0" w:color="auto"/>
                                <w:bottom w:val="none" w:sz="0" w:space="0" w:color="auto"/>
                                <w:right w:val="none" w:sz="0" w:space="0" w:color="auto"/>
                              </w:divBdr>
                              <w:divsChild>
                                <w:div w:id="1819304772">
                                  <w:marLeft w:val="0"/>
                                  <w:marRight w:val="0"/>
                                  <w:marTop w:val="0"/>
                                  <w:marBottom w:val="0"/>
                                  <w:divBdr>
                                    <w:top w:val="none" w:sz="0" w:space="0" w:color="auto"/>
                                    <w:left w:val="none" w:sz="0" w:space="0" w:color="auto"/>
                                    <w:bottom w:val="none" w:sz="0" w:space="0" w:color="auto"/>
                                    <w:right w:val="none" w:sz="0" w:space="0" w:color="auto"/>
                                  </w:divBdr>
                                  <w:divsChild>
                                    <w:div w:id="2144886099">
                                      <w:marLeft w:val="0"/>
                                      <w:marRight w:val="0"/>
                                      <w:marTop w:val="0"/>
                                      <w:marBottom w:val="0"/>
                                      <w:divBdr>
                                        <w:top w:val="none" w:sz="0" w:space="0" w:color="auto"/>
                                        <w:left w:val="none" w:sz="0" w:space="0" w:color="auto"/>
                                        <w:bottom w:val="none" w:sz="0" w:space="0" w:color="auto"/>
                                        <w:right w:val="none" w:sz="0" w:space="0" w:color="auto"/>
                                      </w:divBdr>
                                      <w:divsChild>
                                        <w:div w:id="420639839">
                                          <w:marLeft w:val="0"/>
                                          <w:marRight w:val="0"/>
                                          <w:marTop w:val="0"/>
                                          <w:marBottom w:val="0"/>
                                          <w:divBdr>
                                            <w:top w:val="none" w:sz="0" w:space="0" w:color="auto"/>
                                            <w:left w:val="none" w:sz="0" w:space="0" w:color="auto"/>
                                            <w:bottom w:val="none" w:sz="0" w:space="0" w:color="auto"/>
                                            <w:right w:val="none" w:sz="0" w:space="0" w:color="auto"/>
                                          </w:divBdr>
                                          <w:divsChild>
                                            <w:div w:id="116027100">
                                              <w:marLeft w:val="0"/>
                                              <w:marRight w:val="0"/>
                                              <w:marTop w:val="0"/>
                                              <w:marBottom w:val="0"/>
                                              <w:divBdr>
                                                <w:top w:val="none" w:sz="0" w:space="0" w:color="auto"/>
                                                <w:left w:val="none" w:sz="0" w:space="0" w:color="auto"/>
                                                <w:bottom w:val="none" w:sz="0" w:space="0" w:color="auto"/>
                                                <w:right w:val="none" w:sz="0" w:space="0" w:color="auto"/>
                                              </w:divBdr>
                                              <w:divsChild>
                                                <w:div w:id="423498857">
                                                  <w:marLeft w:val="0"/>
                                                  <w:marRight w:val="0"/>
                                                  <w:marTop w:val="0"/>
                                                  <w:marBottom w:val="0"/>
                                                  <w:divBdr>
                                                    <w:top w:val="none" w:sz="0" w:space="0" w:color="auto"/>
                                                    <w:left w:val="none" w:sz="0" w:space="0" w:color="auto"/>
                                                    <w:bottom w:val="none" w:sz="0" w:space="0" w:color="auto"/>
                                                    <w:right w:val="none" w:sz="0" w:space="0" w:color="auto"/>
                                                  </w:divBdr>
                                                  <w:divsChild>
                                                    <w:div w:id="1036394609">
                                                      <w:marLeft w:val="0"/>
                                                      <w:marRight w:val="0"/>
                                                      <w:marTop w:val="0"/>
                                                      <w:marBottom w:val="0"/>
                                                      <w:divBdr>
                                                        <w:top w:val="none" w:sz="0" w:space="0" w:color="auto"/>
                                                        <w:left w:val="none" w:sz="0" w:space="0" w:color="auto"/>
                                                        <w:bottom w:val="none" w:sz="0" w:space="0" w:color="auto"/>
                                                        <w:right w:val="none" w:sz="0" w:space="0" w:color="auto"/>
                                                      </w:divBdr>
                                                      <w:divsChild>
                                                        <w:div w:id="2059238000">
                                                          <w:marLeft w:val="0"/>
                                                          <w:marRight w:val="0"/>
                                                          <w:marTop w:val="0"/>
                                                          <w:marBottom w:val="0"/>
                                                          <w:divBdr>
                                                            <w:top w:val="none" w:sz="0" w:space="0" w:color="auto"/>
                                                            <w:left w:val="none" w:sz="0" w:space="0" w:color="auto"/>
                                                            <w:bottom w:val="none" w:sz="0" w:space="0" w:color="auto"/>
                                                            <w:right w:val="none" w:sz="0" w:space="0" w:color="auto"/>
                                                          </w:divBdr>
                                                          <w:divsChild>
                                                            <w:div w:id="1372997029">
                                                              <w:marLeft w:val="0"/>
                                                              <w:marRight w:val="0"/>
                                                              <w:marTop w:val="0"/>
                                                              <w:marBottom w:val="0"/>
                                                              <w:divBdr>
                                                                <w:top w:val="none" w:sz="0" w:space="0" w:color="auto"/>
                                                                <w:left w:val="none" w:sz="0" w:space="0" w:color="auto"/>
                                                                <w:bottom w:val="none" w:sz="0" w:space="0" w:color="auto"/>
                                                                <w:right w:val="none" w:sz="0" w:space="0" w:color="auto"/>
                                                              </w:divBdr>
                                                              <w:divsChild>
                                                                <w:div w:id="308174600">
                                                                  <w:marLeft w:val="0"/>
                                                                  <w:marRight w:val="0"/>
                                                                  <w:marTop w:val="0"/>
                                                                  <w:marBottom w:val="0"/>
                                                                  <w:divBdr>
                                                                    <w:top w:val="none" w:sz="0" w:space="0" w:color="auto"/>
                                                                    <w:left w:val="none" w:sz="0" w:space="0" w:color="auto"/>
                                                                    <w:bottom w:val="none" w:sz="0" w:space="0" w:color="auto"/>
                                                                    <w:right w:val="none" w:sz="0" w:space="0" w:color="auto"/>
                                                                  </w:divBdr>
                                                                  <w:divsChild>
                                                                    <w:div w:id="69886323">
                                                                      <w:marLeft w:val="0"/>
                                                                      <w:marRight w:val="0"/>
                                                                      <w:marTop w:val="0"/>
                                                                      <w:marBottom w:val="0"/>
                                                                      <w:divBdr>
                                                                        <w:top w:val="none" w:sz="0" w:space="0" w:color="auto"/>
                                                                        <w:left w:val="none" w:sz="0" w:space="0" w:color="auto"/>
                                                                        <w:bottom w:val="none" w:sz="0" w:space="0" w:color="auto"/>
                                                                        <w:right w:val="none" w:sz="0" w:space="0" w:color="auto"/>
                                                                      </w:divBdr>
                                                                      <w:divsChild>
                                                                        <w:div w:id="1550341603">
                                                                          <w:marLeft w:val="0"/>
                                                                          <w:marRight w:val="0"/>
                                                                          <w:marTop w:val="0"/>
                                                                          <w:marBottom w:val="0"/>
                                                                          <w:divBdr>
                                                                            <w:top w:val="none" w:sz="0" w:space="0" w:color="auto"/>
                                                                            <w:left w:val="none" w:sz="0" w:space="0" w:color="auto"/>
                                                                            <w:bottom w:val="none" w:sz="0" w:space="0" w:color="auto"/>
                                                                            <w:right w:val="none" w:sz="0" w:space="0" w:color="auto"/>
                                                                          </w:divBdr>
                                                                          <w:divsChild>
                                                                            <w:div w:id="1986547713">
                                                                              <w:marLeft w:val="0"/>
                                                                              <w:marRight w:val="0"/>
                                                                              <w:marTop w:val="0"/>
                                                                              <w:marBottom w:val="0"/>
                                                                              <w:divBdr>
                                                                                <w:top w:val="none" w:sz="0" w:space="0" w:color="auto"/>
                                                                                <w:left w:val="none" w:sz="0" w:space="0" w:color="auto"/>
                                                                                <w:bottom w:val="none" w:sz="0" w:space="0" w:color="auto"/>
                                                                                <w:right w:val="none" w:sz="0" w:space="0" w:color="auto"/>
                                                                              </w:divBdr>
                                                                              <w:divsChild>
                                                                                <w:div w:id="1564487893">
                                                                                  <w:marLeft w:val="0"/>
                                                                                  <w:marRight w:val="0"/>
                                                                                  <w:marTop w:val="0"/>
                                                                                  <w:marBottom w:val="0"/>
                                                                                  <w:divBdr>
                                                                                    <w:top w:val="none" w:sz="0" w:space="0" w:color="auto"/>
                                                                                    <w:left w:val="none" w:sz="0" w:space="0" w:color="auto"/>
                                                                                    <w:bottom w:val="none" w:sz="0" w:space="0" w:color="auto"/>
                                                                                    <w:right w:val="none" w:sz="0" w:space="0" w:color="auto"/>
                                                                                  </w:divBdr>
                                                                                  <w:divsChild>
                                                                                    <w:div w:id="1037125186">
                                                                                      <w:marLeft w:val="0"/>
                                                                                      <w:marRight w:val="0"/>
                                                                                      <w:marTop w:val="0"/>
                                                                                      <w:marBottom w:val="0"/>
                                                                                      <w:divBdr>
                                                                                        <w:top w:val="none" w:sz="0" w:space="0" w:color="auto"/>
                                                                                        <w:left w:val="none" w:sz="0" w:space="0" w:color="auto"/>
                                                                                        <w:bottom w:val="none" w:sz="0" w:space="0" w:color="auto"/>
                                                                                        <w:right w:val="none" w:sz="0" w:space="0" w:color="auto"/>
                                                                                      </w:divBdr>
                                                                                      <w:divsChild>
                                                                                        <w:div w:id="165872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E5386-BD15-47FB-BB0C-45E3BDBD8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3</Pages>
  <Words>2741</Words>
  <Characters>250</Characters>
  <Application>Microsoft Office Word</Application>
  <DocSecurity>0</DocSecurity>
  <Lines>2</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○九州工業大学知的財産等に対する報奨金等支払要項（案）</vt:lpstr>
      <vt:lpstr>○九州工業大学知的財産等に対する報奨金等支払要項（案）</vt:lpstr>
    </vt:vector>
  </TitlesOfParts>
  <Company>Microsoft</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○九州工業大学知的財産等に対する報奨金等支払要項（案）</dc:title>
  <dc:creator>sakai-yuki</dc:creator>
  <cp:lastModifiedBy>溝口 宏</cp:lastModifiedBy>
  <cp:revision>30</cp:revision>
  <cp:lastPrinted>2021-09-08T00:06:00Z</cp:lastPrinted>
  <dcterms:created xsi:type="dcterms:W3CDTF">2021-09-08T00:07:00Z</dcterms:created>
  <dcterms:modified xsi:type="dcterms:W3CDTF">2023-05-11T23:44:00Z</dcterms:modified>
</cp:coreProperties>
</file>